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3C" w:rsidRPr="00885409" w:rsidRDefault="00794F3C" w:rsidP="00794F3C">
      <w:pPr>
        <w:jc w:val="center"/>
        <w:rPr>
          <w:b/>
          <w:sz w:val="28"/>
          <w:szCs w:val="28"/>
        </w:rPr>
      </w:pPr>
      <w:r w:rsidRPr="00885409">
        <w:rPr>
          <w:b/>
          <w:sz w:val="28"/>
          <w:szCs w:val="28"/>
        </w:rPr>
        <w:t xml:space="preserve">Обобщение </w:t>
      </w:r>
      <w:r w:rsidR="00650B58" w:rsidRPr="00885409">
        <w:rPr>
          <w:b/>
          <w:sz w:val="28"/>
          <w:szCs w:val="28"/>
        </w:rPr>
        <w:t xml:space="preserve">правоприменительной </w:t>
      </w:r>
      <w:r w:rsidRPr="00885409">
        <w:rPr>
          <w:b/>
          <w:sz w:val="28"/>
          <w:szCs w:val="28"/>
        </w:rPr>
        <w:t xml:space="preserve">практики при осуществлении муниципального контроля на территории города Нижнего Новгорода за </w:t>
      </w:r>
      <w:r w:rsidRPr="00885409">
        <w:rPr>
          <w:b/>
          <w:bCs/>
          <w:sz w:val="28"/>
          <w:szCs w:val="28"/>
        </w:rPr>
        <w:t>20</w:t>
      </w:r>
      <w:r w:rsidR="008A7EDD" w:rsidRPr="00885409">
        <w:rPr>
          <w:b/>
          <w:bCs/>
          <w:sz w:val="28"/>
          <w:szCs w:val="28"/>
        </w:rPr>
        <w:t>2</w:t>
      </w:r>
      <w:r w:rsidR="00C759D4" w:rsidRPr="00885409">
        <w:rPr>
          <w:b/>
          <w:bCs/>
          <w:sz w:val="28"/>
          <w:szCs w:val="28"/>
        </w:rPr>
        <w:t>2</w:t>
      </w:r>
      <w:r w:rsidRPr="00885409">
        <w:rPr>
          <w:b/>
          <w:bCs/>
          <w:sz w:val="28"/>
          <w:szCs w:val="28"/>
        </w:rPr>
        <w:t xml:space="preserve"> </w:t>
      </w:r>
      <w:r w:rsidRPr="00885409">
        <w:rPr>
          <w:b/>
          <w:sz w:val="28"/>
          <w:szCs w:val="28"/>
        </w:rPr>
        <w:t>год</w:t>
      </w:r>
      <w:r w:rsidR="007C4E58" w:rsidRPr="00885409">
        <w:rPr>
          <w:b/>
          <w:sz w:val="28"/>
          <w:szCs w:val="28"/>
        </w:rPr>
        <w:t>.</w:t>
      </w:r>
    </w:p>
    <w:p w:rsidR="00794F3C" w:rsidRPr="003A5CFF" w:rsidRDefault="00794F3C" w:rsidP="00794F3C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794F3C" w:rsidRDefault="00794F3C" w:rsidP="00794F3C">
      <w:pPr>
        <w:jc w:val="both"/>
        <w:rPr>
          <w:sz w:val="28"/>
          <w:szCs w:val="28"/>
        </w:rPr>
      </w:pPr>
      <w:r w:rsidRPr="003A5CFF">
        <w:rPr>
          <w:sz w:val="28"/>
          <w:szCs w:val="28"/>
        </w:rPr>
        <w:t>1.  Правоприменительная практика  организации и проведения муниципального контроля</w:t>
      </w:r>
      <w:r w:rsidR="00B01AB6" w:rsidRPr="003A5CFF">
        <w:rPr>
          <w:sz w:val="28"/>
          <w:szCs w:val="28"/>
        </w:rPr>
        <w:t xml:space="preserve"> на территории города Нижнего Новгорода</w:t>
      </w:r>
      <w:r w:rsidR="007C4E58" w:rsidRPr="003A5CFF">
        <w:rPr>
          <w:sz w:val="28"/>
          <w:szCs w:val="28"/>
        </w:rPr>
        <w:t>.</w:t>
      </w:r>
      <w:r w:rsidRPr="003A5CFF">
        <w:rPr>
          <w:sz w:val="28"/>
          <w:szCs w:val="28"/>
        </w:rPr>
        <w:t xml:space="preserve"> </w:t>
      </w:r>
    </w:p>
    <w:p w:rsidR="00970358" w:rsidRPr="003A5CFF" w:rsidRDefault="00970358" w:rsidP="00794F3C">
      <w:pPr>
        <w:jc w:val="both"/>
        <w:rPr>
          <w:sz w:val="28"/>
          <w:szCs w:val="28"/>
        </w:rPr>
      </w:pPr>
      <w:bookmarkStart w:id="0" w:name="_GoBack"/>
      <w:bookmarkEnd w:id="0"/>
    </w:p>
    <w:p w:rsidR="007F68A2" w:rsidRPr="003A5CFF" w:rsidRDefault="00970358" w:rsidP="0079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Муниципальный контроль </w:t>
      </w:r>
      <w:r w:rsidRPr="003A5CFF">
        <w:rPr>
          <w:sz w:val="28"/>
          <w:szCs w:val="28"/>
        </w:rPr>
        <w:t>на территории города Нижнего Новгорода</w:t>
      </w:r>
      <w:r>
        <w:rPr>
          <w:sz w:val="28"/>
          <w:szCs w:val="28"/>
        </w:rPr>
        <w:t xml:space="preserve"> осуществляется в соответствии с </w:t>
      </w:r>
      <w:r w:rsidRPr="003A5CFF">
        <w:rPr>
          <w:rStyle w:val="FontStyle25"/>
          <w:sz w:val="28"/>
          <w:szCs w:val="28"/>
        </w:rPr>
        <w:t xml:space="preserve">Федеральным законом </w:t>
      </w:r>
      <w:r>
        <w:rPr>
          <w:rStyle w:val="FontStyle25"/>
          <w:sz w:val="28"/>
          <w:szCs w:val="28"/>
        </w:rPr>
        <w:t xml:space="preserve">от </w:t>
      </w:r>
      <w:r w:rsidRPr="003A5CFF">
        <w:rPr>
          <w:rStyle w:val="FontStyle25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Федеральный закон № 248-ФЗ).</w:t>
      </w:r>
    </w:p>
    <w:p w:rsidR="00E46D4E" w:rsidRDefault="00E46D4E" w:rsidP="00E46D4E">
      <w:pPr>
        <w:pStyle w:val="ConsPlusNormal"/>
        <w:ind w:firstLine="540"/>
        <w:jc w:val="both"/>
      </w:pPr>
      <w:r w:rsidRPr="003A5CFF">
        <w:t>Под муниципальным контролем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B3704" w:rsidRPr="003A5CFF" w:rsidRDefault="009B3704" w:rsidP="00E46D4E">
      <w:pPr>
        <w:pStyle w:val="ConsPlusNormal"/>
        <w:ind w:firstLine="540"/>
        <w:jc w:val="both"/>
      </w:pPr>
      <w:r>
        <w:t>Муниципальный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4A7F01" w:rsidRPr="003A5CFF" w:rsidRDefault="004A7F01" w:rsidP="00211A98">
      <w:pPr>
        <w:pStyle w:val="ConsPlusNormal"/>
        <w:ind w:firstLine="540"/>
        <w:jc w:val="both"/>
      </w:pPr>
      <w:r w:rsidRPr="003A5CFF">
        <w:t>Предметом муниципального контроля являются:</w:t>
      </w:r>
    </w:p>
    <w:p w:rsidR="004A7F01" w:rsidRPr="003A5CFF" w:rsidRDefault="004A7F01" w:rsidP="00211A98">
      <w:pPr>
        <w:pStyle w:val="ConsPlusNormal"/>
        <w:ind w:firstLine="540"/>
        <w:jc w:val="both"/>
      </w:pPr>
      <w:r w:rsidRPr="003A5CFF">
        <w:t>1) соблюдение контролируемыми лицами обязательных требований, установленных нормативными правовыми актами;</w:t>
      </w:r>
    </w:p>
    <w:p w:rsidR="004A7F01" w:rsidRPr="003A5CFF" w:rsidRDefault="004A7F01" w:rsidP="00211A98">
      <w:pPr>
        <w:pStyle w:val="ConsPlusNormal"/>
        <w:ind w:firstLine="540"/>
        <w:jc w:val="both"/>
      </w:pPr>
      <w:r w:rsidRPr="003A5CFF">
        <w:t>2) соблюдение (реализация) требований, содержащихся в разрешительных документах;</w:t>
      </w:r>
    </w:p>
    <w:p w:rsidR="004A7F01" w:rsidRPr="003A5CFF" w:rsidRDefault="004A7F01" w:rsidP="00211A98">
      <w:pPr>
        <w:pStyle w:val="ConsPlusNormal"/>
        <w:ind w:firstLine="540"/>
        <w:jc w:val="both"/>
      </w:pPr>
      <w:r w:rsidRPr="003A5CFF"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A7F01" w:rsidRPr="003A5CFF" w:rsidRDefault="004A7F01" w:rsidP="00211A98">
      <w:pPr>
        <w:pStyle w:val="ConsPlusNormal"/>
        <w:ind w:firstLine="540"/>
        <w:jc w:val="both"/>
      </w:pPr>
      <w:r w:rsidRPr="003A5CFF">
        <w:t>4) исполнение решений, принимаемых по результатам контрольных мероприятий.</w:t>
      </w:r>
    </w:p>
    <w:p w:rsidR="00EA746D" w:rsidRDefault="00EA746D" w:rsidP="00EA746D">
      <w:pPr>
        <w:pStyle w:val="HeadDoc"/>
        <w:ind w:right="57"/>
        <w:rPr>
          <w:color w:val="000000"/>
          <w:sz w:val="24"/>
          <w:szCs w:val="24"/>
        </w:rPr>
      </w:pPr>
    </w:p>
    <w:p w:rsidR="00EA746D" w:rsidRPr="00EA746D" w:rsidRDefault="00EA746D" w:rsidP="00EA746D">
      <w:pPr>
        <w:pStyle w:val="HeadDoc"/>
        <w:ind w:right="57" w:firstLine="540"/>
        <w:rPr>
          <w:color w:val="000000"/>
          <w:szCs w:val="28"/>
        </w:rPr>
      </w:pPr>
      <w:r w:rsidRPr="00EA746D">
        <w:rPr>
          <w:color w:val="000000"/>
          <w:szCs w:val="28"/>
        </w:rPr>
        <w:t xml:space="preserve">Муниципальный </w:t>
      </w:r>
      <w:r>
        <w:rPr>
          <w:color w:val="000000"/>
          <w:szCs w:val="28"/>
        </w:rPr>
        <w:t>к</w:t>
      </w:r>
      <w:r w:rsidRPr="00EA746D">
        <w:rPr>
          <w:color w:val="000000"/>
          <w:szCs w:val="28"/>
        </w:rPr>
        <w:t xml:space="preserve">онтроль </w:t>
      </w:r>
      <w:r w:rsidRPr="003A5CFF">
        <w:rPr>
          <w:szCs w:val="28"/>
        </w:rPr>
        <w:t>на территории города Нижнего Новгорода</w:t>
      </w:r>
      <w:r w:rsidRPr="00EA746D">
        <w:rPr>
          <w:color w:val="000000"/>
          <w:szCs w:val="28"/>
        </w:rPr>
        <w:t xml:space="preserve"> осуществляется администрацией города Нижнего Новгорода.</w:t>
      </w:r>
    </w:p>
    <w:p w:rsidR="00587D35" w:rsidRPr="003A5CFF" w:rsidRDefault="00EA746D" w:rsidP="00587D35">
      <w:pPr>
        <w:pStyle w:val="Style16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</w:t>
      </w:r>
      <w:r w:rsidR="00587D35" w:rsidRPr="003A5CFF">
        <w:rPr>
          <w:rStyle w:val="FontStyle25"/>
          <w:sz w:val="28"/>
          <w:szCs w:val="28"/>
        </w:rPr>
        <w:t xml:space="preserve"> полномочиям администрации города Нижнего Новгорода относится осуществление следующих видов муниципального контроля:</w:t>
      </w:r>
    </w:p>
    <w:p w:rsidR="00587D35" w:rsidRPr="003A5CFF" w:rsidRDefault="00EA746D" w:rsidP="00587D35">
      <w:pPr>
        <w:pStyle w:val="Style16"/>
        <w:widowControl/>
        <w:spacing w:before="67"/>
        <w:ind w:firstLine="57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</w:t>
      </w:r>
      <w:r w:rsidR="00587D35" w:rsidRPr="003A5CFF">
        <w:rPr>
          <w:rStyle w:val="FontStyle25"/>
          <w:sz w:val="28"/>
          <w:szCs w:val="28"/>
        </w:rPr>
        <w:softHyphen/>
        <w:t>разования городской округ город Нижний Новгород;</w:t>
      </w:r>
    </w:p>
    <w:p w:rsidR="00587D35" w:rsidRPr="003A5CFF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земельный контроль на территории муниципального образо</w:t>
      </w:r>
      <w:r w:rsidR="00587D35" w:rsidRPr="003A5CFF">
        <w:rPr>
          <w:rStyle w:val="FontStyle25"/>
          <w:sz w:val="28"/>
          <w:szCs w:val="28"/>
        </w:rPr>
        <w:softHyphen/>
        <w:t>вания городской округ город Нижний Новгород;</w:t>
      </w:r>
    </w:p>
    <w:p w:rsidR="00587D35" w:rsidRPr="003A5CFF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жилищный контроль на территории муниципального образо</w:t>
      </w:r>
      <w:r w:rsidR="00587D35" w:rsidRPr="003A5CFF">
        <w:rPr>
          <w:rStyle w:val="FontStyle25"/>
          <w:sz w:val="28"/>
          <w:szCs w:val="28"/>
        </w:rPr>
        <w:softHyphen/>
        <w:t>вания городской округ город Нижний Новгород;</w:t>
      </w:r>
    </w:p>
    <w:p w:rsidR="00587D35" w:rsidRPr="003A5CFF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лесной контроль на территории муниципального образования городской округ город Нижний Новгород;</w:t>
      </w:r>
    </w:p>
    <w:p w:rsidR="00587D35" w:rsidRPr="003A5CFF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контроль в сфере благоустройства на территории муници</w:t>
      </w:r>
      <w:r w:rsidR="00587D35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Новгород;</w:t>
      </w:r>
    </w:p>
    <w:p w:rsidR="00587D35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587D35" w:rsidRPr="003A5CFF">
        <w:rPr>
          <w:rStyle w:val="FontStyle25"/>
          <w:sz w:val="28"/>
          <w:szCs w:val="28"/>
        </w:rPr>
        <w:t>муниципальный контроль в области охраны и использования особо охраняе</w:t>
      </w:r>
      <w:r w:rsidR="00587D35" w:rsidRPr="003A5CFF">
        <w:rPr>
          <w:rStyle w:val="FontStyle25"/>
          <w:sz w:val="28"/>
          <w:szCs w:val="28"/>
        </w:rPr>
        <w:softHyphen/>
        <w:t>мых природных территорий местного значения на территории муниципального об</w:t>
      </w:r>
      <w:r w:rsidR="00587D35" w:rsidRPr="003A5CFF">
        <w:rPr>
          <w:rStyle w:val="FontStyle25"/>
          <w:sz w:val="28"/>
          <w:szCs w:val="28"/>
        </w:rPr>
        <w:softHyphen/>
        <w:t>разования городской округ город Нижний Новгород.</w:t>
      </w:r>
    </w:p>
    <w:p w:rsidR="00EA746D" w:rsidRPr="003A5CFF" w:rsidRDefault="00EA746D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1. Муниципальный контроль на автомобильном транспорте, городском назем</w:t>
      </w:r>
      <w:r w:rsidRPr="003A5CFF">
        <w:rPr>
          <w:rStyle w:val="FontStyle25"/>
          <w:sz w:val="28"/>
          <w:szCs w:val="28"/>
        </w:rPr>
        <w:softHyphen/>
        <w:t>ном электрическом транспорте и в дорожном хозяйстве в границах муниципаль</w:t>
      </w:r>
      <w:r w:rsidRPr="003A5CFF">
        <w:rPr>
          <w:rStyle w:val="FontStyle25"/>
          <w:sz w:val="28"/>
          <w:szCs w:val="28"/>
        </w:rPr>
        <w:softHyphen/>
        <w:t>ного образования городской округ город Нижний Новгород направлен на соблюде</w:t>
      </w:r>
      <w:r w:rsidRPr="003A5CFF">
        <w:rPr>
          <w:rStyle w:val="FontStyle25"/>
          <w:sz w:val="28"/>
          <w:szCs w:val="28"/>
        </w:rPr>
        <w:softHyphen/>
        <w:t>ние юридическими лицами, индивидуальными предпринимателями и гражданами обязательных требований, установленных Федеральным законом от 08.11.2007 № 257-ФЗ «Об автомобильных дорогах и о дорожной деятельности в Российской Фе</w:t>
      </w:r>
      <w:r w:rsidRPr="003A5CFF">
        <w:rPr>
          <w:rStyle w:val="FontStyle25"/>
          <w:sz w:val="28"/>
          <w:szCs w:val="28"/>
        </w:rPr>
        <w:softHyphen/>
        <w:t>дерации и о внесении изменений в отдельные законодательные акты Российской Федерации», Федеральным законом от 08.11.2007 № 259-ФЗ «Устав автомобиль</w:t>
      </w:r>
      <w:r w:rsidRPr="003A5CFF">
        <w:rPr>
          <w:rStyle w:val="FontStyle25"/>
          <w:sz w:val="28"/>
          <w:szCs w:val="28"/>
        </w:rPr>
        <w:softHyphen/>
        <w:t>ного транспорта и городского наземного электрического транспорта» и принимае</w:t>
      </w:r>
      <w:r w:rsidRPr="003A5CFF">
        <w:rPr>
          <w:rStyle w:val="FontStyle25"/>
          <w:sz w:val="28"/>
          <w:szCs w:val="28"/>
        </w:rPr>
        <w:softHyphen/>
        <w:t>мыми в соответствии с ним иными нормативными правовыми актами Российской Федерации, законами и иными нормативными правовыми актами субъектов Рос</w:t>
      </w:r>
      <w:r w:rsidRPr="003A5CFF">
        <w:rPr>
          <w:rStyle w:val="FontStyle25"/>
          <w:sz w:val="28"/>
          <w:szCs w:val="28"/>
        </w:rPr>
        <w:softHyphen/>
        <w:t>сийской Федерации.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контроля на автомобильном транспорте, город</w:t>
      </w:r>
      <w:r w:rsidRPr="003A5CFF">
        <w:rPr>
          <w:rStyle w:val="FontStyle25"/>
          <w:sz w:val="28"/>
          <w:szCs w:val="28"/>
        </w:rPr>
        <w:softHyphen/>
        <w:t>ском наземном электрическом транспорте и в дорожном хозяйстве является соблю</w:t>
      </w:r>
      <w:r w:rsidRPr="003A5CFF">
        <w:rPr>
          <w:rStyle w:val="FontStyle25"/>
          <w:sz w:val="28"/>
          <w:szCs w:val="28"/>
        </w:rPr>
        <w:softHyphen/>
        <w:t>дение юридическими лицами, индивидуальными предпринимателями и гражда</w:t>
      </w:r>
      <w:r w:rsidRPr="003A5CFF">
        <w:rPr>
          <w:rStyle w:val="FontStyle25"/>
          <w:sz w:val="28"/>
          <w:szCs w:val="28"/>
        </w:rPr>
        <w:softHyphen/>
        <w:t>нами обязательных требований:</w:t>
      </w:r>
    </w:p>
    <w:p w:rsidR="00587D35" w:rsidRPr="003A5CFF" w:rsidRDefault="00587D35" w:rsidP="008555D5">
      <w:pPr>
        <w:pStyle w:val="Style18"/>
        <w:widowControl/>
        <w:tabs>
          <w:tab w:val="left" w:pos="874"/>
        </w:tabs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1)</w:t>
      </w:r>
      <w:r w:rsidRPr="003A5CFF">
        <w:rPr>
          <w:rStyle w:val="FontStyle25"/>
          <w:sz w:val="28"/>
          <w:szCs w:val="28"/>
        </w:rPr>
        <w:tab/>
        <w:t>в области автомобильных дорог и дорожной деятельности, установленных</w:t>
      </w:r>
      <w:r w:rsidR="008555D5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в отношении автомобильных дорог местного значения:</w:t>
      </w:r>
    </w:p>
    <w:p w:rsidR="00587D35" w:rsidRPr="003A5CFF" w:rsidRDefault="00587D35" w:rsidP="00587D35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7D35" w:rsidRPr="003A5CFF" w:rsidRDefault="00587D35" w:rsidP="00587D35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осуществлению работ по капитальному ремонту, ремонту и содержанию ав</w:t>
      </w:r>
      <w:r w:rsidRPr="003A5CFF">
        <w:rPr>
          <w:rStyle w:val="FontStyle25"/>
          <w:sz w:val="28"/>
          <w:szCs w:val="28"/>
        </w:rPr>
        <w:softHyphen/>
        <w:t xml:space="preserve">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8555D5">
        <w:rPr>
          <w:rStyle w:val="FontStyle25"/>
          <w:sz w:val="28"/>
          <w:szCs w:val="28"/>
        </w:rPr>
        <w:t>сохранности автомобильных дорог.</w:t>
      </w:r>
    </w:p>
    <w:p w:rsidR="00587D35" w:rsidRPr="003A5CFF" w:rsidRDefault="00587D35" w:rsidP="00731E8C">
      <w:pPr>
        <w:pStyle w:val="Style18"/>
        <w:widowControl/>
        <w:tabs>
          <w:tab w:val="left" w:pos="874"/>
        </w:tabs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2)</w:t>
      </w:r>
      <w:r w:rsidRPr="003A5CFF">
        <w:rPr>
          <w:rStyle w:val="FontStyle25"/>
          <w:sz w:val="28"/>
          <w:szCs w:val="28"/>
        </w:rPr>
        <w:tab/>
        <w:t>установленных в отношении перевозо</w:t>
      </w:r>
      <w:r w:rsidR="00731E8C">
        <w:rPr>
          <w:rStyle w:val="FontStyle25"/>
          <w:sz w:val="28"/>
          <w:szCs w:val="28"/>
        </w:rPr>
        <w:t>к по муниципальным маршрутам ре</w:t>
      </w:r>
      <w:r w:rsidRPr="003A5CFF">
        <w:rPr>
          <w:rStyle w:val="FontStyle25"/>
          <w:sz w:val="28"/>
          <w:szCs w:val="28"/>
        </w:rPr>
        <w:t>гулярных перевозок, не относящихся к предмету федерального государственного</w:t>
      </w:r>
      <w:r w:rsidR="00731E8C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контроля на автомобильном транспорте, городском наземном электрическом</w:t>
      </w:r>
      <w:r w:rsidR="00731E8C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транспорте и в дорожном хозяйстве в области организации регулярных перевозок.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контроля на автомобильном транспорте, город</w:t>
      </w:r>
      <w:r w:rsidRPr="003A5CFF">
        <w:rPr>
          <w:rStyle w:val="FontStyle25"/>
          <w:sz w:val="28"/>
          <w:szCs w:val="28"/>
        </w:rPr>
        <w:softHyphen/>
        <w:t xml:space="preserve">ском наземном электрическом транспорте и в дорожном хозяйстве является также соблюдение (реализация) требований, содержащихся в </w:t>
      </w:r>
      <w:r w:rsidRPr="003A5CFF">
        <w:rPr>
          <w:rStyle w:val="FontStyle25"/>
          <w:sz w:val="28"/>
          <w:szCs w:val="28"/>
        </w:rPr>
        <w:lastRenderedPageBreak/>
        <w:t>разрешительных докумен</w:t>
      </w:r>
      <w:r w:rsidRPr="003A5CFF">
        <w:rPr>
          <w:rStyle w:val="FontStyle25"/>
          <w:sz w:val="28"/>
          <w:szCs w:val="28"/>
        </w:rPr>
        <w:softHyphen/>
        <w:t>тах, соблюдение требований документов, исполнение которых является необходи</w:t>
      </w:r>
      <w:r w:rsidRPr="003A5CFF">
        <w:rPr>
          <w:rStyle w:val="FontStyle25"/>
          <w:sz w:val="28"/>
          <w:szCs w:val="28"/>
        </w:rPr>
        <w:softHyphen/>
        <w:t>мым в соответствии с законодательством Российской Федерации и исполнение ре</w:t>
      </w:r>
      <w:r w:rsidRPr="003A5CFF">
        <w:rPr>
          <w:rStyle w:val="FontStyle25"/>
          <w:sz w:val="28"/>
          <w:szCs w:val="28"/>
        </w:rPr>
        <w:softHyphen/>
        <w:t>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подконтрольным объектам относятся 1014 зарегистрированных автомобильных дорог, числящихся в реестре муниципального имущества города Нижнего Новгорода.</w:t>
      </w:r>
    </w:p>
    <w:p w:rsidR="00587D35" w:rsidRPr="003A5CFF" w:rsidRDefault="00587D35" w:rsidP="00587D35">
      <w:pPr>
        <w:pStyle w:val="Style18"/>
        <w:widowControl/>
        <w:tabs>
          <w:tab w:val="left" w:pos="850"/>
        </w:tabs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2.</w:t>
      </w:r>
      <w:r w:rsidRPr="003A5CFF">
        <w:rPr>
          <w:rStyle w:val="FontStyle25"/>
          <w:sz w:val="28"/>
          <w:szCs w:val="28"/>
        </w:rPr>
        <w:tab/>
        <w:t>Муниципальный земельный контроль на территории муниципального</w:t>
      </w:r>
      <w:r w:rsidRPr="003A5CFF">
        <w:rPr>
          <w:rStyle w:val="FontStyle25"/>
          <w:sz w:val="28"/>
          <w:szCs w:val="28"/>
        </w:rPr>
        <w:br/>
        <w:t>образования городской округ город Нижний Новгород направлен на соблюдение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юридическими лицами, индивидуальными предпринимателями и гражданами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обязательных требований, установленных Земельным кодексом Российской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Федерации и принимаемыми в соответствии с ним иными нормативными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правовыми актами Российской Федерации, законами и иными нормативными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правовыми актами субъектов Российской Федерации.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подконтрольным объектам относятся 104285 земельных участков, расположенных в границах муниципального образования городской округ город Нижний Новгород.</w:t>
      </w:r>
    </w:p>
    <w:p w:rsidR="00587D35" w:rsidRPr="003A5CFF" w:rsidRDefault="00587D35" w:rsidP="00587D35">
      <w:pPr>
        <w:pStyle w:val="Style18"/>
        <w:widowControl/>
        <w:tabs>
          <w:tab w:val="left" w:pos="850"/>
        </w:tabs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3.</w:t>
      </w:r>
      <w:r w:rsidRPr="003A5CFF">
        <w:rPr>
          <w:rStyle w:val="FontStyle25"/>
          <w:sz w:val="28"/>
          <w:szCs w:val="28"/>
        </w:rPr>
        <w:tab/>
        <w:t>Муниципальный жилищный контроль на территории муниципального</w:t>
      </w:r>
      <w:r w:rsidRPr="003A5CFF">
        <w:rPr>
          <w:rStyle w:val="FontStyle25"/>
          <w:sz w:val="28"/>
          <w:szCs w:val="28"/>
        </w:rPr>
        <w:br/>
        <w:t>образования городской округ город Нижний Новгород направлен на соблюдение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юридическими лицами, индивидуальными предпринимателями и гражданами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обязательных требований, установленных Жилищным кодексом Российской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Федерации и принимаемыми в соответствии с ним иными нормативными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правовыми актами Российской Федерации, законами и иными нормативными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правовыми актами субъектов Российской Федерации.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контролируемыми лицами) обязательных </w:t>
      </w:r>
      <w:hyperlink r:id="rId6" w:history="1">
        <w:r w:rsidRPr="003A5CFF">
          <w:rPr>
            <w:rStyle w:val="FontStyle25"/>
            <w:sz w:val="28"/>
            <w:szCs w:val="28"/>
            <w:u w:val="single"/>
          </w:rPr>
          <w:t>требований,</w:t>
        </w:r>
      </w:hyperlink>
      <w:r w:rsidRPr="003A5CFF">
        <w:rPr>
          <w:rStyle w:val="FontStyle25"/>
          <w:sz w:val="28"/>
          <w:szCs w:val="28"/>
        </w:rPr>
        <w:t xml:space="preserve"> установленных жилищным законодательством, </w:t>
      </w:r>
      <w:hyperlink r:id="rId7" w:history="1">
        <w:r w:rsidRPr="003A5CFF">
          <w:rPr>
            <w:rStyle w:val="FontStyle25"/>
            <w:sz w:val="28"/>
            <w:szCs w:val="28"/>
            <w:u w:val="single"/>
          </w:rPr>
          <w:t>законодательством</w:t>
        </w:r>
      </w:hyperlink>
      <w:r w:rsidRPr="003A5CFF">
        <w:rPr>
          <w:rStyle w:val="FontStyle25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фонда:</w:t>
      </w:r>
    </w:p>
    <w:p w:rsidR="00587D35" w:rsidRPr="003A5CFF" w:rsidRDefault="00587D35" w:rsidP="00587D35">
      <w:pPr>
        <w:pStyle w:val="Style16"/>
        <w:widowControl/>
        <w:spacing w:before="5"/>
        <w:ind w:firstLine="600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3A5CFF">
          <w:rPr>
            <w:rStyle w:val="FontStyle25"/>
            <w:sz w:val="28"/>
            <w:szCs w:val="28"/>
            <w:u w:val="single"/>
          </w:rPr>
          <w:t>требований</w:t>
        </w:r>
      </w:hyperlink>
      <w:r w:rsidRPr="003A5CFF">
        <w:rPr>
          <w:rStyle w:val="FontStyle25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3A5CFF">
        <w:rPr>
          <w:rStyle w:val="FontStyle25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:rsidR="00587D35" w:rsidRPr="003A5CFF" w:rsidRDefault="00587D35" w:rsidP="00587D35">
      <w:pPr>
        <w:pStyle w:val="Style18"/>
        <w:widowControl/>
        <w:tabs>
          <w:tab w:val="left" w:pos="878"/>
        </w:tabs>
        <w:ind w:left="576" w:firstLine="0"/>
        <w:jc w:val="left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2)</w:t>
      </w:r>
      <w:r w:rsidRPr="003A5CFF">
        <w:rPr>
          <w:rStyle w:val="FontStyle25"/>
          <w:sz w:val="28"/>
          <w:szCs w:val="28"/>
        </w:rPr>
        <w:tab/>
        <w:t>требований к</w:t>
      </w:r>
      <w:hyperlink r:id="rId9" w:history="1">
        <w:r w:rsidRPr="003A5CFF">
          <w:rPr>
            <w:rStyle w:val="FontStyle25"/>
            <w:sz w:val="28"/>
            <w:szCs w:val="28"/>
            <w:u w:val="single"/>
          </w:rPr>
          <w:t xml:space="preserve"> формированию </w:t>
        </w:r>
      </w:hyperlink>
      <w:r w:rsidRPr="003A5CFF">
        <w:rPr>
          <w:rStyle w:val="FontStyle25"/>
          <w:sz w:val="28"/>
          <w:szCs w:val="28"/>
        </w:rPr>
        <w:t>фондов капитального ремонта;</w:t>
      </w:r>
    </w:p>
    <w:p w:rsidR="00587D35" w:rsidRPr="003A5CFF" w:rsidRDefault="00587D35" w:rsidP="00223C38">
      <w:pPr>
        <w:pStyle w:val="Style18"/>
        <w:widowControl/>
        <w:tabs>
          <w:tab w:val="left" w:pos="869"/>
        </w:tabs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3)</w:t>
      </w:r>
      <w:r w:rsidRPr="003A5CFF">
        <w:rPr>
          <w:rStyle w:val="FontStyle25"/>
          <w:sz w:val="28"/>
          <w:szCs w:val="28"/>
        </w:rPr>
        <w:tab/>
        <w:t>требований к созданию и деятельности юридических лиц, индивидуальных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предпринимателей, осуществляющих управление многоквартирными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домами,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оказывающих услуги и (или) выполняющих работы по содержанию и ремонту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общего имущества в многоквартирных домах;</w:t>
      </w:r>
    </w:p>
    <w:p w:rsidR="00587D35" w:rsidRPr="003A5CFF" w:rsidRDefault="00587D35" w:rsidP="00587D35">
      <w:pPr>
        <w:pStyle w:val="Style18"/>
        <w:widowControl/>
        <w:tabs>
          <w:tab w:val="left" w:pos="974"/>
        </w:tabs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4)</w:t>
      </w:r>
      <w:r w:rsidRPr="003A5CFF">
        <w:rPr>
          <w:rStyle w:val="FontStyle25"/>
          <w:sz w:val="28"/>
          <w:szCs w:val="28"/>
        </w:rPr>
        <w:tab/>
        <w:t>требований к предоставлению коммунальных услуг собственникам и</w:t>
      </w:r>
      <w:r w:rsidRPr="003A5CFF">
        <w:rPr>
          <w:rStyle w:val="FontStyle25"/>
          <w:sz w:val="28"/>
          <w:szCs w:val="28"/>
        </w:rPr>
        <w:br/>
        <w:t>пользователям помещений в многоквартирных домах и жилых домов;</w:t>
      </w:r>
    </w:p>
    <w:p w:rsidR="00587D35" w:rsidRPr="003A5CFF" w:rsidRDefault="00587D35" w:rsidP="00587D35">
      <w:pPr>
        <w:pStyle w:val="Style18"/>
        <w:widowControl/>
        <w:numPr>
          <w:ilvl w:val="0"/>
          <w:numId w:val="6"/>
        </w:numPr>
        <w:tabs>
          <w:tab w:val="left" w:pos="854"/>
        </w:tabs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87D35" w:rsidRPr="003A5CFF" w:rsidRDefault="00587D35" w:rsidP="00587D35">
      <w:pPr>
        <w:pStyle w:val="Style18"/>
        <w:widowControl/>
        <w:numPr>
          <w:ilvl w:val="0"/>
          <w:numId w:val="6"/>
        </w:numPr>
        <w:tabs>
          <w:tab w:val="left" w:pos="854"/>
        </w:tabs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87D35" w:rsidRPr="003A5CFF" w:rsidRDefault="00587D35" w:rsidP="00587D35">
      <w:pPr>
        <w:pStyle w:val="Style18"/>
        <w:widowControl/>
        <w:numPr>
          <w:ilvl w:val="0"/>
          <w:numId w:val="7"/>
        </w:numPr>
        <w:tabs>
          <w:tab w:val="left" w:pos="907"/>
        </w:tabs>
        <w:ind w:firstLine="581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87D35" w:rsidRPr="003A5CFF" w:rsidRDefault="00587D35" w:rsidP="00587D35">
      <w:pPr>
        <w:pStyle w:val="Style18"/>
        <w:widowControl/>
        <w:numPr>
          <w:ilvl w:val="0"/>
          <w:numId w:val="7"/>
        </w:numPr>
        <w:tabs>
          <w:tab w:val="left" w:pos="907"/>
        </w:tabs>
        <w:ind w:firstLine="581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87D35" w:rsidRPr="003A5CFF" w:rsidRDefault="00587D35" w:rsidP="00587D35">
      <w:pPr>
        <w:pStyle w:val="Style18"/>
        <w:widowControl/>
        <w:numPr>
          <w:ilvl w:val="0"/>
          <w:numId w:val="7"/>
        </w:numPr>
        <w:tabs>
          <w:tab w:val="left" w:pos="907"/>
        </w:tabs>
        <w:ind w:firstLine="581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87D35" w:rsidRPr="003A5CFF" w:rsidRDefault="00587D35" w:rsidP="00587D35">
      <w:pPr>
        <w:pStyle w:val="Style18"/>
        <w:widowControl/>
        <w:numPr>
          <w:ilvl w:val="0"/>
          <w:numId w:val="8"/>
        </w:numPr>
        <w:tabs>
          <w:tab w:val="left" w:pos="1085"/>
        </w:tabs>
        <w:ind w:firstLine="595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587D35" w:rsidRPr="003A5CFF" w:rsidRDefault="00587D35" w:rsidP="00587D35">
      <w:pPr>
        <w:pStyle w:val="Style18"/>
        <w:widowControl/>
        <w:numPr>
          <w:ilvl w:val="0"/>
          <w:numId w:val="8"/>
        </w:numPr>
        <w:tabs>
          <w:tab w:val="left" w:pos="1085"/>
        </w:tabs>
        <w:ind w:firstLine="595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жилищного контроля является также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подконтрольным объектам относятся 34116 жилых помещений, числящихся в реестре муниципального имущества города Нижнего Новгорода.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 xml:space="preserve">4. Муниципальный лесной контроль на территории муниципального образования городской округ город Нижний Новгород направлен на соблюдение юридическими лицами, индивидуальными предпринимателями и гражданами обязательных требований, установленных Лесным кодексом Российской Федерации и принимаемыми в соответствии с ним иными </w:t>
      </w:r>
      <w:r w:rsidRPr="003A5CFF">
        <w:rPr>
          <w:rStyle w:val="FontStyle25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контролируемыми лицами)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К подконтрольным объектам относятся лесные участки в количестве 1</w:t>
      </w:r>
      <w:r w:rsidR="00C759D4">
        <w:rPr>
          <w:rStyle w:val="FontStyle25"/>
          <w:sz w:val="28"/>
          <w:szCs w:val="28"/>
        </w:rPr>
        <w:t>5</w:t>
      </w:r>
      <w:r w:rsidRPr="003A5CFF">
        <w:rPr>
          <w:rStyle w:val="FontStyle25"/>
          <w:sz w:val="28"/>
          <w:szCs w:val="28"/>
        </w:rPr>
        <w:t xml:space="preserve"> штук, общей площадью 1818 га, находящиеся в муниципальной собственности города Нижнего Новгорода.</w:t>
      </w:r>
    </w:p>
    <w:p w:rsidR="00587D35" w:rsidRPr="003A5CFF" w:rsidRDefault="00587D35" w:rsidP="00223C38">
      <w:pPr>
        <w:pStyle w:val="Style18"/>
        <w:widowControl/>
        <w:tabs>
          <w:tab w:val="left" w:pos="854"/>
        </w:tabs>
        <w:ind w:firstLine="57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5.</w:t>
      </w:r>
      <w:r w:rsidRPr="003A5CFF">
        <w:rPr>
          <w:rStyle w:val="FontStyle25"/>
          <w:sz w:val="28"/>
          <w:szCs w:val="28"/>
        </w:rPr>
        <w:tab/>
        <w:t>Муниципальный контроль в сфере благоустройства на территории</w:t>
      </w:r>
      <w:r w:rsidRPr="003A5CFF">
        <w:rPr>
          <w:rStyle w:val="FontStyle25"/>
          <w:sz w:val="28"/>
          <w:szCs w:val="28"/>
        </w:rPr>
        <w:br/>
        <w:t>муниципального образования городской округ город Нижний Новгород направлен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на соблюдение юридическими лицами, индивидуальными предпринимателями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 xml:space="preserve"> 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гражданами обязательных требований, установленных Правилами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благоустройства территории муниципального образования город Нижний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Новгорода, утвержденными решением городской Думы города Нижнего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Новгорода от 26.12.2018 № 272, и принимаемыми в соответствии с ними иными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нормативными правовыми актами Российской Федерации, законами и иными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нормативными правовыми актами субъектов Российской Федерации.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и гражданами Правил благоустройства территории муниципального образования город Нижний Новгорода, утвержденных решением городской Думы города Нижнего Новгорода от 26.12.2018 № 272,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 xml:space="preserve">К объектам муниципального контроля в сфере благоустройства (далее -объект контроля) являются земельные участки, здания, строения, сооружения, территории общего пользования, прилегающие территории, </w:t>
      </w:r>
      <w:r w:rsidRPr="003A5CFF">
        <w:rPr>
          <w:rStyle w:val="FontStyle25"/>
          <w:sz w:val="28"/>
          <w:szCs w:val="28"/>
        </w:rPr>
        <w:lastRenderedPageBreak/>
        <w:t>детские и спортивные площадки, зоны отдыха, площадки для выгула животных, парковки, улицы (в том числе пешеходные), проезды, дороги, велосипедные дорожки, парки, скверы, бульвары, иные зеленые зоны, площади, набережные и другие территории, технические зоны транспортных, инженерных сетей и коммуникаций, водоохранные зоны, контейнерные площадки.</w:t>
      </w:r>
    </w:p>
    <w:p w:rsidR="00587D35" w:rsidRPr="003A5CFF" w:rsidRDefault="00587D35" w:rsidP="00587D35">
      <w:pPr>
        <w:pStyle w:val="Style18"/>
        <w:widowControl/>
        <w:tabs>
          <w:tab w:val="left" w:pos="854"/>
        </w:tabs>
        <w:ind w:firstLine="57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6.</w:t>
      </w:r>
      <w:r w:rsidRPr="003A5CFF">
        <w:rPr>
          <w:rStyle w:val="FontStyle25"/>
          <w:sz w:val="28"/>
          <w:szCs w:val="28"/>
        </w:rPr>
        <w:tab/>
        <w:t>Муниципальный контроль в области охраны и использования особо</w:t>
      </w:r>
      <w:r w:rsidRPr="003A5CFF">
        <w:rPr>
          <w:rStyle w:val="FontStyle25"/>
          <w:sz w:val="28"/>
          <w:szCs w:val="28"/>
        </w:rPr>
        <w:br/>
        <w:t>охраняемых природных территорий местного значения на территории</w:t>
      </w:r>
      <w:r w:rsidRPr="003A5CFF">
        <w:rPr>
          <w:rStyle w:val="FontStyle25"/>
          <w:sz w:val="28"/>
          <w:szCs w:val="28"/>
        </w:rPr>
        <w:br/>
        <w:t>муниципального образования городской округ город Нижний Новгород направлен</w:t>
      </w:r>
      <w:r w:rsidR="00223C38">
        <w:rPr>
          <w:rStyle w:val="FontStyle25"/>
          <w:sz w:val="28"/>
          <w:szCs w:val="28"/>
        </w:rPr>
        <w:t xml:space="preserve"> </w:t>
      </w:r>
      <w:r w:rsidRPr="003A5CFF">
        <w:rPr>
          <w:rStyle w:val="FontStyle25"/>
          <w:sz w:val="28"/>
          <w:szCs w:val="28"/>
        </w:rPr>
        <w:t>на соблюдение юридическими лицами, индивидуальными предпринимателями и гражданами обязательных требований, установленных Федеральным законом от 14.03.1995 № 33-ФЗ «Об особо охраняемых природных территориях»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контроля в области охраны и использования особо охраняемых природных территорий является соблюдение юридическими ли</w:t>
      </w:r>
      <w:r w:rsidRPr="003A5CFF">
        <w:rPr>
          <w:rStyle w:val="FontStyle25"/>
          <w:sz w:val="28"/>
          <w:szCs w:val="28"/>
        </w:rPr>
        <w:softHyphen/>
        <w:t>цами, индивидуальными предпринимателями и гражданами (далее - контролируе</w:t>
      </w:r>
      <w:r w:rsidRPr="003A5CFF">
        <w:rPr>
          <w:rStyle w:val="FontStyle25"/>
          <w:sz w:val="28"/>
          <w:szCs w:val="28"/>
        </w:rPr>
        <w:softHyphen/>
        <w:t>мыми лицами)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</w:t>
      </w:r>
      <w:r w:rsidRPr="003A5CFF">
        <w:rPr>
          <w:rStyle w:val="FontStyle25"/>
          <w:sz w:val="28"/>
          <w:szCs w:val="28"/>
        </w:rPr>
        <w:softHyphen/>
        <w:t>выми актами Российской Федерации, нормативными правовыми актами Нижего</w:t>
      </w:r>
      <w:r w:rsidRPr="003A5CFF">
        <w:rPr>
          <w:rStyle w:val="FontStyle25"/>
          <w:sz w:val="28"/>
          <w:szCs w:val="28"/>
        </w:rPr>
        <w:softHyphen/>
        <w:t>родской области в области охраны и использования особо охраняемых природных территорий, касающихся:</w:t>
      </w:r>
    </w:p>
    <w:p w:rsidR="00587D35" w:rsidRPr="003A5CFF" w:rsidRDefault="00587D35" w:rsidP="00587D35">
      <w:pPr>
        <w:pStyle w:val="Style16"/>
        <w:widowControl/>
        <w:ind w:left="571" w:firstLine="0"/>
        <w:jc w:val="left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режима особо охраняемой природной территории;</w:t>
      </w:r>
    </w:p>
    <w:p w:rsidR="00587D35" w:rsidRPr="003A5CFF" w:rsidRDefault="00587D35" w:rsidP="00587D35">
      <w:pPr>
        <w:pStyle w:val="Style16"/>
        <w:widowControl/>
        <w:ind w:firstLine="57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особо правового режима использования земельных участков, водных объек</w:t>
      </w:r>
      <w:r w:rsidRPr="003A5CFF">
        <w:rPr>
          <w:rStyle w:val="FontStyle25"/>
          <w:sz w:val="28"/>
          <w:szCs w:val="28"/>
        </w:rPr>
        <w:softHyphen/>
        <w:t>тов, природных ресурсов и иных объектов недвижимости, расположенных в грани</w:t>
      </w:r>
      <w:r w:rsidRPr="003A5CFF">
        <w:rPr>
          <w:rStyle w:val="FontStyle25"/>
          <w:sz w:val="28"/>
          <w:szCs w:val="28"/>
        </w:rPr>
        <w:softHyphen/>
        <w:t>цах особо охраняемых природных территорий;</w:t>
      </w:r>
    </w:p>
    <w:p w:rsidR="00587D35" w:rsidRPr="003A5CFF" w:rsidRDefault="00587D35" w:rsidP="00587D35">
      <w:pPr>
        <w:pStyle w:val="Style16"/>
        <w:widowControl/>
        <w:ind w:left="571" w:firstLine="0"/>
        <w:jc w:val="left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режима охранных зон особо охраняемых природных территорий.</w:t>
      </w:r>
    </w:p>
    <w:p w:rsidR="00587D35" w:rsidRPr="003A5CFF" w:rsidRDefault="00587D35" w:rsidP="00587D3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Предметом муниципального контроля в области охраны и использования особо охраняемых природных территорий является также соблюдение (реализа</w:t>
      </w:r>
      <w:r w:rsidRPr="003A5CFF">
        <w:rPr>
          <w:rStyle w:val="FontStyle25"/>
          <w:sz w:val="28"/>
          <w:szCs w:val="28"/>
        </w:rPr>
        <w:softHyphen/>
        <w:t>ция) требований, содержащихся в разрешительных документах, соблюдение требо</w:t>
      </w:r>
      <w:r w:rsidRPr="003A5CFF">
        <w:rPr>
          <w:rStyle w:val="FontStyle25"/>
          <w:sz w:val="28"/>
          <w:szCs w:val="28"/>
        </w:rPr>
        <w:softHyphen/>
        <w:t>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587D35" w:rsidRPr="003A5CFF" w:rsidRDefault="00587D35" w:rsidP="00587D3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Все виды муниципального контроля осуществляются на основании положе</w:t>
      </w:r>
      <w:r w:rsidRPr="003A5CFF">
        <w:rPr>
          <w:rStyle w:val="FontStyle25"/>
          <w:sz w:val="28"/>
          <w:szCs w:val="28"/>
        </w:rPr>
        <w:softHyphen/>
        <w:t>ний, утвержденных решением городской Думы города Нижнего Новгорода.</w:t>
      </w:r>
    </w:p>
    <w:p w:rsidR="00794F3C" w:rsidRDefault="00794F3C" w:rsidP="00211A98">
      <w:pPr>
        <w:pStyle w:val="3"/>
        <w:spacing w:after="0"/>
        <w:ind w:left="0" w:right="-2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Муниципальный контроль осуществляется в виде </w:t>
      </w:r>
      <w:r w:rsidR="0014224D" w:rsidRPr="003A5CFF">
        <w:rPr>
          <w:sz w:val="28"/>
          <w:szCs w:val="28"/>
        </w:rPr>
        <w:t>профилактических мероприятий и контрольных мероприятий</w:t>
      </w:r>
      <w:r w:rsidRPr="003A5CFF">
        <w:rPr>
          <w:sz w:val="28"/>
          <w:szCs w:val="28"/>
        </w:rPr>
        <w:t>.</w:t>
      </w:r>
    </w:p>
    <w:p w:rsidR="00AD0C1D" w:rsidRDefault="00AD0C1D" w:rsidP="00AD0C1D">
      <w:pPr>
        <w:pStyle w:val="3"/>
        <w:spacing w:after="0"/>
        <w:ind w:left="0" w:right="-2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lastRenderedPageBreak/>
        <w:t>Положениями о видах муниципального контроля установлено, что система оценки управления рисками при осуществлении вида муниципа</w:t>
      </w:r>
      <w:r>
        <w:rPr>
          <w:sz w:val="28"/>
          <w:szCs w:val="28"/>
        </w:rPr>
        <w:t xml:space="preserve">льного контроля не применяется. </w:t>
      </w:r>
    </w:p>
    <w:p w:rsidR="00AD0C1D" w:rsidRDefault="00AD0C1D" w:rsidP="00AD0C1D">
      <w:pPr>
        <w:pStyle w:val="3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5CFF">
        <w:rPr>
          <w:sz w:val="28"/>
          <w:szCs w:val="28"/>
        </w:rPr>
        <w:t>лановые контрольные мероприятия, начиная с 2022 года, не проводятся.</w:t>
      </w:r>
    </w:p>
    <w:p w:rsidR="00766868" w:rsidRPr="003A5CFF" w:rsidRDefault="00766868" w:rsidP="00211A98">
      <w:pPr>
        <w:pStyle w:val="3"/>
        <w:spacing w:after="0"/>
        <w:ind w:left="0" w:right="-2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Контрольные мероприятия могут проводиться на внеплановой основе.</w:t>
      </w:r>
    </w:p>
    <w:p w:rsidR="00B83624" w:rsidRPr="00B83624" w:rsidRDefault="00B83624" w:rsidP="003D022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10" w:history="1">
        <w:r w:rsidRPr="00B8362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 Правительства РФ от 10 марта 2022 г. N 336</w:t>
        </w:r>
        <w:r w:rsidR="003D022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B8362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"Об особенностях организации и осуществления государственного контроля (надзора), муниципального контроля"</w:t>
        </w:r>
      </w:hyperlink>
      <w:r w:rsidRPr="00B83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bookmarkStart w:id="1" w:name="Par784"/>
      <w:bookmarkEnd w:id="1"/>
      <w:r w:rsidRPr="00B83624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установлено, что в 2022 год</w:t>
      </w:r>
      <w:r w:rsidR="003D0223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B83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</w:t>
      </w:r>
      <w:hyperlink r:id="rId11" w:history="1">
        <w:r w:rsidRPr="00B83624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83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B83624" w:rsidRPr="00B83624" w:rsidRDefault="00B83624" w:rsidP="00B83624">
      <w:pPr>
        <w:jc w:val="both"/>
        <w:rPr>
          <w:sz w:val="28"/>
          <w:szCs w:val="28"/>
        </w:rPr>
      </w:pPr>
      <w:r w:rsidRPr="00B83624">
        <w:rPr>
          <w:sz w:val="28"/>
          <w:szCs w:val="28"/>
        </w:rPr>
        <w:t>а) при условии согласования с органами прокуратуры: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2" w:name="sub_312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3" w:name="sub_313"/>
      <w:bookmarkEnd w:id="2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83624" w:rsidRPr="00B83624" w:rsidRDefault="00B83624" w:rsidP="00B83624">
      <w:pPr>
        <w:jc w:val="both"/>
        <w:rPr>
          <w:sz w:val="28"/>
          <w:szCs w:val="28"/>
        </w:rPr>
      </w:pPr>
      <w:bookmarkStart w:id="4" w:name="sub_314"/>
      <w:bookmarkEnd w:id="3"/>
      <w:r w:rsidRPr="00B83624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5" w:name="sub_315"/>
      <w:bookmarkEnd w:id="4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при выявлении индикаторов риска нарушения обязательных требований;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6" w:name="sub_316"/>
      <w:bookmarkEnd w:id="5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</w:t>
      </w:r>
      <w:r w:rsidR="00B83624" w:rsidRPr="00B83624">
        <w:rPr>
          <w:sz w:val="28"/>
          <w:szCs w:val="28"/>
        </w:rPr>
        <w:lastRenderedPageBreak/>
        <w:t>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7" w:name="sub_318"/>
      <w:bookmarkEnd w:id="6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12" w:history="1">
        <w:r w:rsidR="00B83624" w:rsidRPr="00B83624">
          <w:rPr>
            <w:rStyle w:val="a7"/>
            <w:color w:val="auto"/>
            <w:sz w:val="28"/>
            <w:szCs w:val="28"/>
          </w:rPr>
          <w:t>законодательства</w:t>
        </w:r>
      </w:hyperlink>
      <w:r w:rsidR="00B83624" w:rsidRPr="00B83624">
        <w:rPr>
          <w:sz w:val="28"/>
          <w:szCs w:val="28"/>
        </w:rP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 w:rsidR="00B83624" w:rsidRPr="00B83624">
          <w:rPr>
            <w:rStyle w:val="a7"/>
            <w:color w:val="auto"/>
            <w:sz w:val="28"/>
            <w:szCs w:val="28"/>
          </w:rPr>
          <w:t>частью 7 статьи 75</w:t>
        </w:r>
      </w:hyperlink>
      <w:r w:rsidR="00B83624" w:rsidRPr="00B83624">
        <w:rPr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8" w:name="sub_319"/>
      <w:bookmarkEnd w:id="7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bookmarkEnd w:id="8"/>
    <w:p w:rsidR="00B83624" w:rsidRPr="00B83624" w:rsidRDefault="00B83624" w:rsidP="00B83624">
      <w:pPr>
        <w:jc w:val="both"/>
        <w:rPr>
          <w:sz w:val="28"/>
          <w:szCs w:val="28"/>
        </w:rPr>
      </w:pPr>
      <w:r w:rsidRPr="00B83624">
        <w:rPr>
          <w:sz w:val="28"/>
          <w:szCs w:val="28"/>
        </w:rPr>
        <w:t>б) без согласования с органами прокуратуры: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9" w:name="sub_322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по поручению Президента Российской Федерации;</w:t>
      </w:r>
    </w:p>
    <w:bookmarkEnd w:id="9"/>
    <w:p w:rsidR="00B83624" w:rsidRPr="00B83624" w:rsidRDefault="003D0223" w:rsidP="00B8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 xml:space="preserve">по поручению Председателя Правительства Российской Федерации, принятому после </w:t>
      </w:r>
      <w:hyperlink w:anchor="sub_12" w:history="1">
        <w:r w:rsidR="00B83624" w:rsidRPr="00B83624">
          <w:rPr>
            <w:rStyle w:val="a7"/>
            <w:color w:val="auto"/>
            <w:sz w:val="28"/>
            <w:szCs w:val="28"/>
          </w:rPr>
          <w:t>вступления в силу</w:t>
        </w:r>
      </w:hyperlink>
      <w:r w:rsidR="00B83624" w:rsidRPr="00B83624">
        <w:rPr>
          <w:sz w:val="28"/>
          <w:szCs w:val="28"/>
        </w:rPr>
        <w:t xml:space="preserve"> настоящего постановления;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</w:t>
      </w:r>
      <w:hyperlink w:anchor="sub_12" w:history="1">
        <w:r w:rsidR="00B83624" w:rsidRPr="00B83624">
          <w:rPr>
            <w:rStyle w:val="a7"/>
            <w:color w:val="auto"/>
            <w:sz w:val="28"/>
            <w:szCs w:val="28"/>
          </w:rPr>
          <w:t>вступления в силу</w:t>
        </w:r>
      </w:hyperlink>
      <w:r w:rsidR="00B83624" w:rsidRPr="00B83624">
        <w:rPr>
          <w:sz w:val="28"/>
          <w:szCs w:val="28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0" w:name="sub_325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1" w:name="sub_326"/>
      <w:bookmarkEnd w:id="10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2" w:name="sub_327"/>
      <w:bookmarkEnd w:id="11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3" w:name="sub_328"/>
      <w:bookmarkEnd w:id="12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4" w:history="1">
        <w:r w:rsidR="00B83624" w:rsidRPr="00B83624">
          <w:rPr>
            <w:rStyle w:val="a7"/>
            <w:color w:val="auto"/>
            <w:sz w:val="28"/>
            <w:szCs w:val="28"/>
          </w:rPr>
          <w:t>пунктом 1</w:t>
        </w:r>
      </w:hyperlink>
      <w:hyperlink r:id="rId15" w:history="1">
        <w:r w:rsidR="00B83624" w:rsidRPr="00B83624">
          <w:rPr>
            <w:rStyle w:val="a7"/>
            <w:color w:val="auto"/>
            <w:sz w:val="28"/>
            <w:szCs w:val="28"/>
            <w:vertAlign w:val="superscript"/>
          </w:rPr>
          <w:t> 1</w:t>
        </w:r>
      </w:hyperlink>
      <w:hyperlink r:id="rId16" w:history="1">
        <w:r w:rsidR="00B83624" w:rsidRPr="00B83624">
          <w:rPr>
            <w:rStyle w:val="a7"/>
            <w:color w:val="auto"/>
            <w:sz w:val="28"/>
            <w:szCs w:val="28"/>
          </w:rPr>
          <w:t xml:space="preserve"> части 2 статьи 10</w:t>
        </w:r>
      </w:hyperlink>
      <w:r w:rsidR="00B83624" w:rsidRPr="00B83624">
        <w:rPr>
          <w:sz w:val="28"/>
          <w:szCs w:val="28"/>
        </w:rPr>
        <w:t xml:space="preserve"> Федерального закона "О защите прав </w:t>
      </w:r>
      <w:r w:rsidR="00B83624" w:rsidRPr="00B83624"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4" w:name="sub_329"/>
      <w:bookmarkEnd w:id="13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B83624" w:rsidRPr="00B83624" w:rsidRDefault="003D0223" w:rsidP="00B83624">
      <w:pPr>
        <w:jc w:val="both"/>
        <w:rPr>
          <w:sz w:val="28"/>
          <w:szCs w:val="28"/>
        </w:rPr>
      </w:pPr>
      <w:bookmarkStart w:id="15" w:name="sub_3210"/>
      <w:bookmarkEnd w:id="14"/>
      <w:r>
        <w:rPr>
          <w:sz w:val="28"/>
          <w:szCs w:val="28"/>
        </w:rPr>
        <w:t xml:space="preserve">- </w:t>
      </w:r>
      <w:r w:rsidR="00B83624" w:rsidRPr="00B83624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B83624" w:rsidRPr="00B83624" w:rsidRDefault="00B83624" w:rsidP="00B83624">
      <w:pPr>
        <w:jc w:val="both"/>
        <w:rPr>
          <w:sz w:val="28"/>
          <w:szCs w:val="28"/>
        </w:rPr>
      </w:pPr>
      <w:bookmarkStart w:id="16" w:name="sub_33"/>
      <w:bookmarkEnd w:id="15"/>
      <w:r w:rsidRPr="00B83624">
        <w:rPr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 w:rsidRPr="00B83624">
          <w:rPr>
            <w:rStyle w:val="a7"/>
            <w:color w:val="auto"/>
            <w:sz w:val="28"/>
            <w:szCs w:val="28"/>
          </w:rPr>
          <w:t>подпунктами 2</w:t>
        </w:r>
      </w:hyperlink>
      <w:r w:rsidRPr="00B83624">
        <w:rPr>
          <w:sz w:val="28"/>
          <w:szCs w:val="28"/>
        </w:rPr>
        <w:t xml:space="preserve">, </w:t>
      </w:r>
      <w:hyperlink r:id="rId18" w:history="1">
        <w:r w:rsidRPr="00B83624">
          <w:rPr>
            <w:rStyle w:val="a7"/>
            <w:color w:val="auto"/>
            <w:sz w:val="28"/>
            <w:szCs w:val="28"/>
          </w:rPr>
          <w:t>3</w:t>
        </w:r>
      </w:hyperlink>
      <w:r w:rsidRPr="00B83624">
        <w:rPr>
          <w:sz w:val="28"/>
          <w:szCs w:val="28"/>
        </w:rPr>
        <w:t xml:space="preserve">, </w:t>
      </w:r>
      <w:hyperlink r:id="rId19" w:history="1">
        <w:r w:rsidRPr="00B83624">
          <w:rPr>
            <w:rStyle w:val="a7"/>
            <w:color w:val="auto"/>
            <w:sz w:val="28"/>
            <w:szCs w:val="28"/>
          </w:rPr>
          <w:t>5</w:t>
        </w:r>
      </w:hyperlink>
      <w:r w:rsidRPr="00B83624">
        <w:rPr>
          <w:sz w:val="28"/>
          <w:szCs w:val="28"/>
        </w:rPr>
        <w:t xml:space="preserve"> и </w:t>
      </w:r>
      <w:hyperlink r:id="rId20" w:history="1">
        <w:r w:rsidRPr="00B83624">
          <w:rPr>
            <w:rStyle w:val="a7"/>
            <w:color w:val="auto"/>
            <w:sz w:val="28"/>
            <w:szCs w:val="28"/>
          </w:rPr>
          <w:t>6 пункта 4</w:t>
        </w:r>
      </w:hyperlink>
      <w:hyperlink r:id="rId21" w:history="1">
        <w:r w:rsidRPr="00B83624">
          <w:rPr>
            <w:rStyle w:val="a7"/>
            <w:color w:val="auto"/>
            <w:sz w:val="28"/>
            <w:szCs w:val="28"/>
            <w:vertAlign w:val="superscript"/>
          </w:rPr>
          <w:t> 2</w:t>
        </w:r>
      </w:hyperlink>
      <w:hyperlink r:id="rId22" w:history="1">
        <w:r w:rsidRPr="00B83624">
          <w:rPr>
            <w:rStyle w:val="a7"/>
            <w:color w:val="auto"/>
            <w:sz w:val="28"/>
            <w:szCs w:val="28"/>
          </w:rPr>
          <w:t xml:space="preserve"> статьи 32</w:t>
        </w:r>
      </w:hyperlink>
      <w:r w:rsidRPr="00B83624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3" w:history="1">
        <w:r w:rsidRPr="00B83624">
          <w:rPr>
            <w:rStyle w:val="a7"/>
            <w:color w:val="auto"/>
            <w:sz w:val="28"/>
            <w:szCs w:val="28"/>
          </w:rPr>
          <w:t>абзацем третьим пункта 5 статьи 25</w:t>
        </w:r>
      </w:hyperlink>
      <w:r w:rsidRPr="00B83624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bookmarkEnd w:id="16"/>
    <w:p w:rsidR="00794F3C" w:rsidRPr="003A5CFF" w:rsidRDefault="004A7DBD" w:rsidP="00794F3C">
      <w:pPr>
        <w:pStyle w:val="3"/>
        <w:spacing w:after="0"/>
        <w:ind w:left="0" w:right="-2" w:firstLine="709"/>
        <w:jc w:val="both"/>
        <w:rPr>
          <w:rFonts w:eastAsia="Calibri"/>
          <w:sz w:val="28"/>
          <w:szCs w:val="28"/>
        </w:rPr>
      </w:pPr>
      <w:r w:rsidRPr="003A5CFF">
        <w:rPr>
          <w:sz w:val="28"/>
          <w:szCs w:val="28"/>
        </w:rPr>
        <w:t>О</w:t>
      </w:r>
      <w:r w:rsidR="00794F3C" w:rsidRPr="003A5CFF">
        <w:rPr>
          <w:rFonts w:eastAsia="Calibri"/>
          <w:sz w:val="28"/>
          <w:szCs w:val="28"/>
        </w:rPr>
        <w:t xml:space="preserve">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</w:t>
      </w:r>
      <w:r w:rsidR="003D0223" w:rsidRPr="00BE5F78">
        <w:rPr>
          <w:rStyle w:val="FontStyle25"/>
          <w:sz w:val="28"/>
          <w:szCs w:val="28"/>
        </w:rPr>
        <w:t>профилактики рисков причинения вреда (ущерба) охраняемым законом ценностям при осуществлении видов муниципального кон</w:t>
      </w:r>
      <w:r w:rsidR="003D0223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="00794F3C" w:rsidRPr="003A5CFF">
        <w:rPr>
          <w:rFonts w:eastAsia="Calibri"/>
          <w:sz w:val="28"/>
          <w:szCs w:val="28"/>
        </w:rPr>
        <w:t>.</w:t>
      </w:r>
    </w:p>
    <w:p w:rsidR="00794F3C" w:rsidRPr="003A5CFF" w:rsidRDefault="00794F3C" w:rsidP="00794F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Во исполнение </w:t>
      </w:r>
      <w:r w:rsidR="00650B58" w:rsidRPr="003A5CFF">
        <w:rPr>
          <w:rFonts w:eastAsia="Calibri"/>
          <w:sz w:val="28"/>
          <w:szCs w:val="28"/>
        </w:rPr>
        <w:t>требований</w:t>
      </w:r>
      <w:r w:rsidRPr="003A5CFF">
        <w:rPr>
          <w:rFonts w:eastAsia="Calibri"/>
          <w:sz w:val="28"/>
          <w:szCs w:val="28"/>
        </w:rPr>
        <w:t xml:space="preserve"> программы </w:t>
      </w:r>
      <w:r w:rsidR="003D0223" w:rsidRPr="00BE5F78">
        <w:rPr>
          <w:rStyle w:val="FontStyle25"/>
          <w:sz w:val="28"/>
          <w:szCs w:val="28"/>
        </w:rPr>
        <w:t>профилактики рисков причинения вреда (ущерба) охраняемым законом ценностям при осуществлении видов муниципального кон</w:t>
      </w:r>
      <w:r w:rsidR="003D0223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Pr="003A5CFF">
        <w:rPr>
          <w:rFonts w:eastAsia="Calibri"/>
          <w:sz w:val="28"/>
          <w:szCs w:val="28"/>
        </w:rPr>
        <w:t>, Управлением обобщена и проанализирована практика осуществления муниципального контроля в соответствующей сфере деятельности.</w:t>
      </w:r>
      <w:r w:rsidR="00210838" w:rsidRPr="003A5CFF">
        <w:rPr>
          <w:rFonts w:eastAsia="Calibri"/>
          <w:sz w:val="28"/>
          <w:szCs w:val="28"/>
        </w:rPr>
        <w:t xml:space="preserve"> </w:t>
      </w:r>
    </w:p>
    <w:p w:rsidR="0055650D" w:rsidRPr="003A5CFF" w:rsidRDefault="0055650D" w:rsidP="00794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4F3C" w:rsidRDefault="00794F3C" w:rsidP="000519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>На  20</w:t>
      </w:r>
      <w:r w:rsidR="00D47065" w:rsidRPr="003A5CFF">
        <w:rPr>
          <w:bCs/>
          <w:sz w:val="28"/>
          <w:szCs w:val="28"/>
        </w:rPr>
        <w:t>2</w:t>
      </w:r>
      <w:r w:rsidR="00262821">
        <w:rPr>
          <w:bCs/>
          <w:sz w:val="28"/>
          <w:szCs w:val="28"/>
        </w:rPr>
        <w:t>2</w:t>
      </w:r>
      <w:r w:rsidRPr="003A5CFF">
        <w:rPr>
          <w:bCs/>
          <w:sz w:val="28"/>
          <w:szCs w:val="28"/>
        </w:rPr>
        <w:t xml:space="preserve"> год </w:t>
      </w:r>
      <w:r w:rsidR="000E7EB7" w:rsidRPr="003A5CFF">
        <w:rPr>
          <w:bCs/>
          <w:sz w:val="28"/>
          <w:szCs w:val="28"/>
        </w:rPr>
        <w:t xml:space="preserve">по муниципальному контролю </w:t>
      </w:r>
      <w:r w:rsidRPr="003A5CFF">
        <w:rPr>
          <w:bCs/>
          <w:sz w:val="28"/>
          <w:szCs w:val="28"/>
        </w:rPr>
        <w:t>планов</w:t>
      </w:r>
      <w:r w:rsidR="008A1831" w:rsidRPr="003A5CFF">
        <w:rPr>
          <w:bCs/>
          <w:sz w:val="28"/>
          <w:szCs w:val="28"/>
        </w:rPr>
        <w:t>ые</w:t>
      </w:r>
      <w:r w:rsidRPr="003A5CFF">
        <w:rPr>
          <w:bCs/>
          <w:sz w:val="28"/>
          <w:szCs w:val="28"/>
        </w:rPr>
        <w:t xml:space="preserve"> проверк</w:t>
      </w:r>
      <w:r w:rsidR="008A1831" w:rsidRPr="003A5CFF">
        <w:rPr>
          <w:bCs/>
          <w:sz w:val="28"/>
          <w:szCs w:val="28"/>
        </w:rPr>
        <w:t>и</w:t>
      </w:r>
      <w:r w:rsidRPr="003A5CFF">
        <w:rPr>
          <w:bCs/>
          <w:sz w:val="28"/>
          <w:szCs w:val="28"/>
        </w:rPr>
        <w:t xml:space="preserve"> </w:t>
      </w:r>
      <w:r w:rsidR="00DD1264">
        <w:rPr>
          <w:bCs/>
          <w:sz w:val="28"/>
          <w:szCs w:val="28"/>
        </w:rPr>
        <w:t>не планировались</w:t>
      </w:r>
      <w:r w:rsidR="009460CB">
        <w:rPr>
          <w:bCs/>
          <w:sz w:val="28"/>
          <w:szCs w:val="28"/>
        </w:rPr>
        <w:t>.</w:t>
      </w:r>
    </w:p>
    <w:p w:rsidR="00051978" w:rsidRDefault="00051978" w:rsidP="00051978">
      <w:pPr>
        <w:ind w:right="-1" w:firstLine="425"/>
        <w:jc w:val="both"/>
        <w:rPr>
          <w:sz w:val="28"/>
          <w:szCs w:val="28"/>
        </w:rPr>
      </w:pPr>
      <w:r w:rsidRPr="00C0729F">
        <w:rPr>
          <w:sz w:val="28"/>
          <w:szCs w:val="28"/>
        </w:rPr>
        <w:t>За период 202</w:t>
      </w:r>
      <w:r>
        <w:rPr>
          <w:sz w:val="28"/>
          <w:szCs w:val="28"/>
        </w:rPr>
        <w:t>2 года Управлением направлено на согласование с прокуратурой 21 материал для организации и проведения внеплановых проверок.</w:t>
      </w:r>
    </w:p>
    <w:p w:rsidR="00051978" w:rsidRPr="00C0729F" w:rsidRDefault="00051978" w:rsidP="00051978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Согласована прокуратурой и проведена</w:t>
      </w:r>
      <w:r w:rsidRPr="00C072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729F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C0729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Pr="00C0729F">
        <w:rPr>
          <w:sz w:val="28"/>
          <w:szCs w:val="28"/>
        </w:rPr>
        <w:t>в рамках осуществления муниципального жилищного контроля;</w:t>
      </w:r>
    </w:p>
    <w:p w:rsidR="00051978" w:rsidRDefault="00051978" w:rsidP="00051978">
      <w:pPr>
        <w:ind w:right="-1" w:firstLine="425"/>
        <w:jc w:val="both"/>
        <w:rPr>
          <w:sz w:val="28"/>
          <w:szCs w:val="28"/>
        </w:rPr>
      </w:pPr>
      <w:r w:rsidRPr="00C0729F">
        <w:rPr>
          <w:sz w:val="28"/>
          <w:szCs w:val="28"/>
        </w:rPr>
        <w:lastRenderedPageBreak/>
        <w:t>По итогам проведенных внеплановых проверок правонарушений</w:t>
      </w:r>
      <w:r>
        <w:rPr>
          <w:sz w:val="28"/>
          <w:szCs w:val="28"/>
        </w:rPr>
        <w:t xml:space="preserve"> не выявлено.</w:t>
      </w:r>
    </w:p>
    <w:p w:rsidR="00051978" w:rsidRPr="003A5CFF" w:rsidRDefault="00051978" w:rsidP="00794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73C6" w:rsidRPr="003A5CFF" w:rsidRDefault="006D73C6" w:rsidP="006D73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>По итогам 20</w:t>
      </w:r>
      <w:r w:rsidR="00151BF8" w:rsidRPr="003A5CFF">
        <w:rPr>
          <w:bCs/>
          <w:sz w:val="28"/>
          <w:szCs w:val="28"/>
        </w:rPr>
        <w:t>2</w:t>
      </w:r>
      <w:r w:rsidR="00DD1264">
        <w:rPr>
          <w:bCs/>
          <w:sz w:val="28"/>
          <w:szCs w:val="28"/>
        </w:rPr>
        <w:t>2</w:t>
      </w:r>
      <w:r w:rsidRPr="003A5CFF">
        <w:rPr>
          <w:bCs/>
          <w:sz w:val="28"/>
          <w:szCs w:val="28"/>
        </w:rPr>
        <w:t xml:space="preserve"> года проведен</w:t>
      </w:r>
      <w:r w:rsidR="009460CB">
        <w:rPr>
          <w:bCs/>
          <w:sz w:val="28"/>
          <w:szCs w:val="28"/>
        </w:rPr>
        <w:t>а</w:t>
      </w:r>
      <w:r w:rsidRPr="003A5CFF">
        <w:rPr>
          <w:bCs/>
          <w:sz w:val="28"/>
          <w:szCs w:val="28"/>
        </w:rPr>
        <w:t xml:space="preserve"> </w:t>
      </w:r>
      <w:r w:rsidR="00DD1264">
        <w:rPr>
          <w:bCs/>
          <w:sz w:val="28"/>
          <w:szCs w:val="28"/>
        </w:rPr>
        <w:t>1</w:t>
      </w:r>
      <w:r w:rsidR="006D2C0C" w:rsidRPr="003A5CFF">
        <w:rPr>
          <w:bCs/>
          <w:sz w:val="28"/>
          <w:szCs w:val="28"/>
        </w:rPr>
        <w:t xml:space="preserve"> </w:t>
      </w:r>
      <w:r w:rsidRPr="003A5CFF">
        <w:rPr>
          <w:bCs/>
          <w:sz w:val="28"/>
          <w:szCs w:val="28"/>
        </w:rPr>
        <w:t>внепланов</w:t>
      </w:r>
      <w:r w:rsidR="00DD1264">
        <w:rPr>
          <w:bCs/>
          <w:sz w:val="28"/>
          <w:szCs w:val="28"/>
        </w:rPr>
        <w:t>ая</w:t>
      </w:r>
      <w:r w:rsidRPr="003A5CFF">
        <w:rPr>
          <w:bCs/>
          <w:sz w:val="28"/>
          <w:szCs w:val="28"/>
        </w:rPr>
        <w:t xml:space="preserve"> проверк</w:t>
      </w:r>
      <w:r w:rsidR="00DD1264">
        <w:rPr>
          <w:bCs/>
          <w:sz w:val="28"/>
          <w:szCs w:val="28"/>
        </w:rPr>
        <w:t>а</w:t>
      </w:r>
      <w:r w:rsidRPr="003A5CFF">
        <w:rPr>
          <w:bCs/>
          <w:sz w:val="28"/>
          <w:szCs w:val="28"/>
        </w:rPr>
        <w:t xml:space="preserve"> в отношении юридических лиц и индивидуальных предпринимателей:</w:t>
      </w:r>
    </w:p>
    <w:p w:rsidR="006D73C6" w:rsidRPr="003A5CFF" w:rsidRDefault="006D73C6" w:rsidP="00794F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567"/>
        <w:gridCol w:w="709"/>
        <w:gridCol w:w="567"/>
        <w:gridCol w:w="709"/>
        <w:gridCol w:w="709"/>
        <w:gridCol w:w="567"/>
        <w:gridCol w:w="850"/>
        <w:gridCol w:w="787"/>
        <w:gridCol w:w="596"/>
      </w:tblGrid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13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Количество</w:t>
            </w:r>
          </w:p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проведенных</w:t>
            </w:r>
          </w:p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проверок</w:t>
            </w:r>
          </w:p>
        </w:tc>
        <w:tc>
          <w:tcPr>
            <w:tcW w:w="992" w:type="dxa"/>
          </w:tcPr>
          <w:p w:rsidR="006D73C6" w:rsidRPr="003A5CFF" w:rsidRDefault="006D73C6" w:rsidP="006D2C0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Количество несостоявшихся проверок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 xml:space="preserve">2.5 </w:t>
            </w:r>
          </w:p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КоАП НО</w:t>
            </w: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2.11</w:t>
            </w:r>
          </w:p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КоАП НО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7.1 КоАП РФ</w:t>
            </w: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7.21 КоАП РФ</w:t>
            </w: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7.22 КоАП РФ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8.8 КоАП РФ</w:t>
            </w: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11.21 КоАП РФ</w:t>
            </w: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19.4.1 КоАП РФ</w:t>
            </w: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bCs/>
                <w:sz w:val="28"/>
                <w:szCs w:val="28"/>
              </w:rPr>
              <w:t>19.5 КоАП РФ</w:t>
            </w: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134" w:type="dxa"/>
          </w:tcPr>
          <w:p w:rsidR="006D73C6" w:rsidRPr="003A5CFF" w:rsidRDefault="00A41570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D73C6" w:rsidRPr="003A5CFF" w:rsidRDefault="00AD76A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городского округа</w:t>
            </w:r>
          </w:p>
        </w:tc>
        <w:tc>
          <w:tcPr>
            <w:tcW w:w="1134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134" w:type="dxa"/>
          </w:tcPr>
          <w:p w:rsidR="006D73C6" w:rsidRPr="003A5CFF" w:rsidRDefault="00DD1264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73C6" w:rsidRPr="003A5CFF" w:rsidRDefault="009460CB" w:rsidP="0094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134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t xml:space="preserve">муниципальный контроль </w:t>
            </w:r>
            <w:r w:rsidRPr="003A5CFF">
              <w:rPr>
                <w:sz w:val="28"/>
                <w:szCs w:val="28"/>
              </w:rPr>
              <w:lastRenderedPageBreak/>
              <w:t>в области торговой деятельности</w:t>
            </w:r>
          </w:p>
        </w:tc>
        <w:tc>
          <w:tcPr>
            <w:tcW w:w="1134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6D73C6" w:rsidRPr="003A5CFF" w:rsidRDefault="00A70D02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5CF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0704" w:rsidRPr="003A5CFF" w:rsidTr="007E0704">
        <w:tc>
          <w:tcPr>
            <w:tcW w:w="1384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CFF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6D73C6" w:rsidRPr="003A5CFF" w:rsidRDefault="00DD1264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73C6" w:rsidRPr="003A5CFF" w:rsidRDefault="00DD1264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3C6" w:rsidRPr="003A5CFF" w:rsidRDefault="006D73C6" w:rsidP="009160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dxa"/>
          </w:tcPr>
          <w:p w:rsidR="006D73C6" w:rsidRPr="003A5CFF" w:rsidRDefault="006D73C6" w:rsidP="00F53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6" w:type="dxa"/>
          </w:tcPr>
          <w:p w:rsidR="006D73C6" w:rsidRPr="003A5CFF" w:rsidRDefault="006D73C6" w:rsidP="00F53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73C6" w:rsidRPr="003A5CFF" w:rsidRDefault="006D73C6" w:rsidP="00794F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7417" w:rsidRDefault="000826DA" w:rsidP="00794F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>В 20</w:t>
      </w:r>
      <w:r w:rsidR="00DF203C" w:rsidRPr="003A5CFF">
        <w:rPr>
          <w:rFonts w:eastAsia="Calibri"/>
          <w:sz w:val="28"/>
          <w:szCs w:val="28"/>
        </w:rPr>
        <w:t>2</w:t>
      </w:r>
      <w:r w:rsidR="00DD1264">
        <w:rPr>
          <w:rFonts w:eastAsia="Calibri"/>
          <w:sz w:val="28"/>
          <w:szCs w:val="28"/>
        </w:rPr>
        <w:t>2</w:t>
      </w:r>
      <w:r w:rsidRPr="003A5CFF">
        <w:rPr>
          <w:rFonts w:eastAsia="Calibri"/>
          <w:sz w:val="28"/>
          <w:szCs w:val="28"/>
        </w:rPr>
        <w:t xml:space="preserve"> году </w:t>
      </w:r>
      <w:r w:rsidR="00016183" w:rsidRPr="003A5CFF">
        <w:rPr>
          <w:rFonts w:eastAsia="Calibri"/>
          <w:sz w:val="28"/>
          <w:szCs w:val="28"/>
        </w:rPr>
        <w:t>Управлением была организована работа с заявлениями и обращениями, содержащих сведения о нарушении юридическими лицами и индивидуальными предпринимателями обязательных требований, причинении вреда или угрозе причинения вреда охраняемым законам ценностям</w:t>
      </w:r>
      <w:r w:rsidRPr="003A5CFF">
        <w:rPr>
          <w:rFonts w:eastAsia="Calibri"/>
          <w:sz w:val="28"/>
          <w:szCs w:val="28"/>
        </w:rPr>
        <w:t>, а именно</w:t>
      </w:r>
      <w:r w:rsidR="008170C3" w:rsidRPr="003A5CFF">
        <w:rPr>
          <w:rFonts w:eastAsia="Calibri"/>
          <w:sz w:val="28"/>
          <w:szCs w:val="28"/>
        </w:rPr>
        <w:t xml:space="preserve"> рассмотрено </w:t>
      </w:r>
      <w:r w:rsidR="00B33E67" w:rsidRPr="003A5CFF">
        <w:rPr>
          <w:rFonts w:eastAsia="Calibri"/>
          <w:sz w:val="28"/>
          <w:szCs w:val="28"/>
        </w:rPr>
        <w:t>1</w:t>
      </w:r>
      <w:r w:rsidR="00475CA3">
        <w:rPr>
          <w:rFonts w:eastAsia="Calibri"/>
          <w:sz w:val="28"/>
          <w:szCs w:val="28"/>
        </w:rPr>
        <w:t>340</w:t>
      </w:r>
      <w:r w:rsidR="008170C3" w:rsidRPr="003A5CFF">
        <w:rPr>
          <w:rFonts w:eastAsia="Calibri"/>
          <w:sz w:val="28"/>
          <w:szCs w:val="28"/>
        </w:rPr>
        <w:t xml:space="preserve"> заявлений и обращений</w:t>
      </w:r>
      <w:r w:rsidR="00016183" w:rsidRPr="003A5CFF">
        <w:rPr>
          <w:rFonts w:eastAsia="Calibri"/>
          <w:sz w:val="28"/>
          <w:szCs w:val="28"/>
        </w:rPr>
        <w:t xml:space="preserve">.  </w:t>
      </w:r>
    </w:p>
    <w:p w:rsidR="00003D55" w:rsidRPr="00935469" w:rsidRDefault="00003D55" w:rsidP="00003D55">
      <w:pPr>
        <w:pStyle w:val="Style16"/>
        <w:widowControl/>
        <w:rPr>
          <w:rStyle w:val="FontStyle25"/>
          <w:sz w:val="28"/>
          <w:szCs w:val="28"/>
        </w:rPr>
      </w:pPr>
      <w:r w:rsidRPr="00BE5F78">
        <w:rPr>
          <w:sz w:val="28"/>
          <w:szCs w:val="28"/>
        </w:rPr>
        <w:t xml:space="preserve">   </w:t>
      </w:r>
      <w:r w:rsidRPr="00BE5F78">
        <w:rPr>
          <w:rStyle w:val="FontStyle25"/>
          <w:sz w:val="28"/>
          <w:szCs w:val="28"/>
        </w:rPr>
        <w:t>Программ</w:t>
      </w:r>
      <w:r>
        <w:rPr>
          <w:rStyle w:val="FontStyle25"/>
          <w:sz w:val="28"/>
          <w:szCs w:val="28"/>
        </w:rPr>
        <w:t>а</w:t>
      </w:r>
      <w:r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>
        <w:rPr>
          <w:rFonts w:eastAsia="Times New Roman"/>
          <w:sz w:val="28"/>
          <w:szCs w:val="28"/>
        </w:rPr>
        <w:t>,</w:t>
      </w:r>
      <w:r w:rsidRPr="00935469">
        <w:rPr>
          <w:rStyle w:val="FontStyle25"/>
          <w:sz w:val="28"/>
          <w:szCs w:val="28"/>
        </w:rPr>
        <w:t xml:space="preserve">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законодательства и снижения рисков причинения ущерба охраняемым законом ценностям.</w:t>
      </w:r>
    </w:p>
    <w:p w:rsidR="00003D55" w:rsidRPr="003A5CFF" w:rsidRDefault="00003D55" w:rsidP="00003D55">
      <w:pPr>
        <w:pStyle w:val="Style16"/>
        <w:widowControl/>
        <w:ind w:firstLine="571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Одной из причин нарушений является различное толкование контролируе</w:t>
      </w:r>
      <w:r w:rsidRPr="003A5CFF">
        <w:rPr>
          <w:rStyle w:val="FontStyle25"/>
          <w:sz w:val="28"/>
          <w:szCs w:val="28"/>
        </w:rPr>
        <w:softHyphen/>
        <w:t>мыми лицами действующего законодательства и позиция контролируемых лиц о необязательности соблюдения этих требований.</w:t>
      </w:r>
    </w:p>
    <w:p w:rsidR="00003D55" w:rsidRPr="003A5CFF" w:rsidRDefault="00003D55" w:rsidP="00003D55">
      <w:pPr>
        <w:pStyle w:val="Style16"/>
        <w:widowControl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Основные проблемы, на решение которых направлена Программа: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003D55" w:rsidRPr="003A5CFF" w:rsidRDefault="00003D55" w:rsidP="00003D55">
      <w:pPr>
        <w:pStyle w:val="Style16"/>
        <w:widowControl/>
        <w:ind w:firstLine="566"/>
        <w:rPr>
          <w:rStyle w:val="FontStyle25"/>
          <w:sz w:val="28"/>
          <w:szCs w:val="28"/>
        </w:rPr>
      </w:pPr>
      <w:r w:rsidRPr="003A5CFF">
        <w:rPr>
          <w:rStyle w:val="FontStyle25"/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003D55" w:rsidRPr="00BE5F78" w:rsidRDefault="00003D55" w:rsidP="00003D55">
      <w:pPr>
        <w:pStyle w:val="Style16"/>
        <w:widowControl/>
        <w:spacing w:before="67"/>
        <w:rPr>
          <w:rStyle w:val="FontStyle25"/>
          <w:sz w:val="28"/>
          <w:szCs w:val="28"/>
        </w:rPr>
      </w:pPr>
      <w:r w:rsidRPr="00BE5F78">
        <w:rPr>
          <w:rStyle w:val="FontStyle25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отра</w:t>
      </w:r>
      <w:r w:rsidRPr="00BE5F78">
        <w:rPr>
          <w:rStyle w:val="FontStyle25"/>
          <w:sz w:val="28"/>
          <w:szCs w:val="28"/>
        </w:rPr>
        <w:softHyphen/>
        <w:t>жены в Плане мероприятий по профилактике правонарушений на 2022 год (пункт 4.1 Программы).</w:t>
      </w:r>
    </w:p>
    <w:p w:rsidR="00003D55" w:rsidRPr="00BE5F78" w:rsidRDefault="00003D55" w:rsidP="00003D55">
      <w:pPr>
        <w:pStyle w:val="Style16"/>
        <w:widowControl/>
        <w:ind w:firstLine="557"/>
        <w:rPr>
          <w:rStyle w:val="FontStyle25"/>
          <w:sz w:val="28"/>
          <w:szCs w:val="28"/>
        </w:rPr>
      </w:pPr>
      <w:r w:rsidRPr="00BE5F78">
        <w:rPr>
          <w:rStyle w:val="FontStyle25"/>
          <w:sz w:val="28"/>
          <w:szCs w:val="28"/>
        </w:rPr>
        <w:t>Профилактические мероприятия (консультирование, информирование и объявление предостережения) проводятся в течении всего 2022 года.</w:t>
      </w:r>
    </w:p>
    <w:p w:rsidR="00522B8B" w:rsidRPr="003A5CFF" w:rsidRDefault="008170C3" w:rsidP="00522B8B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5CFF">
        <w:rPr>
          <w:rFonts w:ascii="Times New Roman" w:hAnsi="Times New Roman" w:cs="Times New Roman"/>
          <w:sz w:val="28"/>
          <w:szCs w:val="28"/>
        </w:rPr>
        <w:t xml:space="preserve">В </w:t>
      </w:r>
      <w:r w:rsidR="00522B8B" w:rsidRPr="003A5CFF">
        <w:rPr>
          <w:rFonts w:ascii="Times New Roman" w:hAnsi="Times New Roman" w:cs="Times New Roman"/>
          <w:sz w:val="28"/>
          <w:szCs w:val="28"/>
        </w:rPr>
        <w:t>отношении юридических лиц Управлением были организованы и проведены мероприятия, направленные на профилактику нарушений обязательных требований, требований, установленных муниципальными правовыми актами.</w:t>
      </w:r>
    </w:p>
    <w:p w:rsidR="008170C3" w:rsidRPr="003A5CFF" w:rsidRDefault="0055650D" w:rsidP="00794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lastRenderedPageBreak/>
        <w:t>В связи с этим</w:t>
      </w:r>
      <w:r w:rsidR="00522B8B" w:rsidRPr="003A5CFF">
        <w:rPr>
          <w:rFonts w:eastAsia="Calibri"/>
          <w:sz w:val="28"/>
          <w:szCs w:val="28"/>
        </w:rPr>
        <w:t>,</w:t>
      </w:r>
      <w:r w:rsidR="00016183" w:rsidRPr="003A5CFF">
        <w:rPr>
          <w:rFonts w:eastAsia="Calibri"/>
          <w:sz w:val="28"/>
          <w:szCs w:val="28"/>
        </w:rPr>
        <w:t xml:space="preserve"> </w:t>
      </w:r>
      <w:r w:rsidRPr="003A5CFF">
        <w:rPr>
          <w:rFonts w:eastAsia="Calibri"/>
          <w:sz w:val="28"/>
          <w:szCs w:val="28"/>
        </w:rPr>
        <w:t xml:space="preserve">юридическим лицам </w:t>
      </w:r>
      <w:r w:rsidR="0067602D" w:rsidRPr="003A5CFF">
        <w:rPr>
          <w:rFonts w:eastAsia="Calibri"/>
          <w:sz w:val="28"/>
          <w:szCs w:val="28"/>
        </w:rPr>
        <w:t xml:space="preserve">Управлением </w:t>
      </w:r>
      <w:r w:rsidR="008170C3" w:rsidRPr="003A5CFF">
        <w:rPr>
          <w:rFonts w:eastAsia="Calibri"/>
          <w:sz w:val="28"/>
          <w:szCs w:val="28"/>
        </w:rPr>
        <w:t>выдан</w:t>
      </w:r>
      <w:r w:rsidR="000826DA" w:rsidRPr="003A5CFF">
        <w:rPr>
          <w:rFonts w:eastAsia="Calibri"/>
          <w:sz w:val="28"/>
          <w:szCs w:val="28"/>
        </w:rPr>
        <w:t xml:space="preserve">о </w:t>
      </w:r>
      <w:r w:rsidR="00DD1264">
        <w:rPr>
          <w:rFonts w:eastAsia="Calibri"/>
          <w:sz w:val="28"/>
          <w:szCs w:val="28"/>
        </w:rPr>
        <w:t>223</w:t>
      </w:r>
      <w:r w:rsidR="008170C3" w:rsidRPr="003A5CFF">
        <w:rPr>
          <w:rFonts w:eastAsia="Calibri"/>
          <w:sz w:val="28"/>
          <w:szCs w:val="28"/>
        </w:rPr>
        <w:t xml:space="preserve"> </w:t>
      </w:r>
      <w:r w:rsidR="008170C3" w:rsidRPr="003A5CFF">
        <w:rPr>
          <w:sz w:val="28"/>
          <w:szCs w:val="28"/>
        </w:rPr>
        <w:t>предостережени</w:t>
      </w:r>
      <w:r w:rsidR="00B33E67" w:rsidRPr="003A5CFF">
        <w:rPr>
          <w:sz w:val="28"/>
          <w:szCs w:val="28"/>
        </w:rPr>
        <w:t>е</w:t>
      </w:r>
      <w:r w:rsidR="008170C3" w:rsidRPr="003A5CFF">
        <w:rPr>
          <w:sz w:val="28"/>
          <w:szCs w:val="28"/>
        </w:rPr>
        <w:t xml:space="preserve"> о недопустимости нарушения обязательных требований</w:t>
      </w:r>
      <w:r w:rsidR="00522B8B" w:rsidRPr="003A5CFF">
        <w:rPr>
          <w:sz w:val="28"/>
          <w:szCs w:val="28"/>
        </w:rPr>
        <w:t>, требований, установленных муниципальными правовыми актами</w:t>
      </w:r>
      <w:r w:rsidR="008170C3" w:rsidRPr="003A5CFF">
        <w:rPr>
          <w:sz w:val="28"/>
          <w:szCs w:val="28"/>
        </w:rPr>
        <w:t>.</w:t>
      </w:r>
    </w:p>
    <w:p w:rsidR="0067602D" w:rsidRPr="003A5CFF" w:rsidRDefault="0067602D" w:rsidP="00676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Управлением проводились </w:t>
      </w:r>
      <w:r w:rsidRPr="003A5CFF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предпринимателями. </w:t>
      </w:r>
    </w:p>
    <w:p w:rsidR="0067602D" w:rsidRPr="003A5CFF" w:rsidRDefault="0055650D" w:rsidP="00676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В связи с этим</w:t>
      </w:r>
      <w:r w:rsidR="00522B8B" w:rsidRPr="003A5CFF">
        <w:rPr>
          <w:sz w:val="28"/>
          <w:szCs w:val="28"/>
        </w:rPr>
        <w:t xml:space="preserve">, </w:t>
      </w:r>
      <w:r w:rsidR="0067602D" w:rsidRPr="003A5CFF">
        <w:rPr>
          <w:sz w:val="28"/>
          <w:szCs w:val="28"/>
        </w:rPr>
        <w:t xml:space="preserve">Управлением проведены </w:t>
      </w:r>
      <w:r w:rsidR="00C7037F">
        <w:rPr>
          <w:sz w:val="28"/>
          <w:szCs w:val="28"/>
        </w:rPr>
        <w:t>22 плановых</w:t>
      </w:r>
      <w:r w:rsidR="0067602D" w:rsidRPr="003A5CFF">
        <w:rPr>
          <w:sz w:val="28"/>
          <w:szCs w:val="28"/>
        </w:rPr>
        <w:t xml:space="preserve"> (рейдовы</w:t>
      </w:r>
      <w:r w:rsidR="00C7037F">
        <w:rPr>
          <w:sz w:val="28"/>
          <w:szCs w:val="28"/>
        </w:rPr>
        <w:t>х</w:t>
      </w:r>
      <w:r w:rsidR="0067602D" w:rsidRPr="003A5CFF">
        <w:rPr>
          <w:sz w:val="28"/>
          <w:szCs w:val="28"/>
        </w:rPr>
        <w:t>) осмотр</w:t>
      </w:r>
      <w:r w:rsidR="00C7037F">
        <w:rPr>
          <w:sz w:val="28"/>
          <w:szCs w:val="28"/>
        </w:rPr>
        <w:t>а</w:t>
      </w:r>
      <w:r w:rsidR="0067602D" w:rsidRPr="003A5CFF">
        <w:rPr>
          <w:sz w:val="28"/>
          <w:szCs w:val="28"/>
        </w:rPr>
        <w:t xml:space="preserve"> (обследования) территорий.</w:t>
      </w:r>
    </w:p>
    <w:p w:rsidR="008170C3" w:rsidRPr="003A5CFF" w:rsidRDefault="008170C3" w:rsidP="00794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17" w:rsidRPr="003A5CFF" w:rsidRDefault="00ED7417" w:rsidP="00C65E71">
      <w:pPr>
        <w:pStyle w:val="a3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>Муниципальный земельный контроль.</w:t>
      </w:r>
    </w:p>
    <w:p w:rsidR="00ED7417" w:rsidRPr="003A5CFF" w:rsidRDefault="00ED7417" w:rsidP="00ED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 xml:space="preserve">Перечень нормативно правовых актов и муниципальных правовых актов, </w:t>
      </w:r>
      <w:r w:rsidRPr="003A5CFF">
        <w:rPr>
          <w:color w:val="000000"/>
          <w:spacing w:val="-1"/>
          <w:sz w:val="28"/>
          <w:szCs w:val="28"/>
        </w:rPr>
        <w:t>устанавливающих</w:t>
      </w:r>
      <w:r w:rsidRPr="003A5CFF">
        <w:rPr>
          <w:bCs/>
          <w:sz w:val="28"/>
          <w:szCs w:val="28"/>
        </w:rPr>
        <w:t xml:space="preserve"> </w:t>
      </w:r>
      <w:r w:rsidRPr="003A5CFF">
        <w:rPr>
          <w:color w:val="000000"/>
          <w:spacing w:val="-1"/>
          <w:sz w:val="28"/>
          <w:szCs w:val="28"/>
        </w:rPr>
        <w:t>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</w:t>
      </w:r>
      <w:r w:rsidRPr="003A5CFF">
        <w:rPr>
          <w:bCs/>
          <w:sz w:val="28"/>
          <w:szCs w:val="28"/>
        </w:rPr>
        <w:t>:</w:t>
      </w:r>
    </w:p>
    <w:bookmarkStart w:id="17" w:name="sub_1031"/>
    <w:p w:rsidR="00ED7417" w:rsidRPr="003A5CFF" w:rsidRDefault="00221CA3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fldChar w:fldCharType="begin"/>
      </w:r>
      <w:r w:rsidR="00ED7417" w:rsidRPr="003A5CFF">
        <w:rPr>
          <w:rFonts w:eastAsia="Calibri"/>
          <w:color w:val="000000"/>
          <w:sz w:val="28"/>
          <w:szCs w:val="28"/>
        </w:rPr>
        <w:instrText xml:space="preserve">HYPERLINK consultantplus://offline/ref=6D516FE09B75CAA595631E7450C71EB0A063AAC3EE3F5362327E26Z3y2O </w:instrText>
      </w:r>
      <w:r w:rsidRPr="003A5CFF">
        <w:rPr>
          <w:rFonts w:eastAsia="Calibri"/>
          <w:color w:val="000000"/>
          <w:sz w:val="28"/>
          <w:szCs w:val="28"/>
        </w:rPr>
        <w:fldChar w:fldCharType="separate"/>
      </w:r>
      <w:r w:rsidR="00ED7417" w:rsidRPr="003A5CFF">
        <w:rPr>
          <w:rFonts w:eastAsia="Calibri"/>
          <w:color w:val="000000"/>
          <w:sz w:val="28"/>
          <w:szCs w:val="28"/>
        </w:rPr>
        <w:t>Конституцией</w:t>
      </w:r>
      <w:r w:rsidRPr="003A5CFF">
        <w:rPr>
          <w:rFonts w:eastAsia="Calibri"/>
          <w:color w:val="000000"/>
          <w:sz w:val="28"/>
          <w:szCs w:val="28"/>
        </w:rPr>
        <w:fldChar w:fldCharType="end"/>
      </w:r>
      <w:r w:rsidR="00ED7417" w:rsidRPr="003A5CFF">
        <w:rPr>
          <w:rFonts w:eastAsia="Calibri"/>
          <w:color w:val="000000"/>
          <w:sz w:val="28"/>
          <w:szCs w:val="28"/>
        </w:rPr>
        <w:t xml:space="preserve"> Российской Федерации;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24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ED7417" w:rsidRPr="003A5CFF" w:rsidRDefault="00607440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="00ED7417" w:rsidRPr="003A5CFF">
        <w:rPr>
          <w:rFonts w:eastAsia="Calibri"/>
          <w:color w:val="000000"/>
          <w:sz w:val="28"/>
          <w:szCs w:val="28"/>
        </w:rPr>
        <w:t>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25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Земельный кодекс Российской Федерации;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3A5CFF">
        <w:rPr>
          <w:rFonts w:eastAsia="Calibri"/>
          <w:bCs/>
          <w:sz w:val="28"/>
          <w:szCs w:val="28"/>
        </w:rPr>
        <w:t>Федеральный закон от 29 июля 2017 г. N 217-ФЗ</w:t>
      </w:r>
      <w:r w:rsidRPr="003A5CFF">
        <w:rPr>
          <w:rFonts w:eastAsia="Calibri"/>
          <w:bCs/>
          <w:sz w:val="28"/>
          <w:szCs w:val="28"/>
        </w:rPr>
        <w:br/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3A5CFF">
        <w:rPr>
          <w:rFonts w:eastAsia="Calibri"/>
          <w:sz w:val="28"/>
          <w:szCs w:val="28"/>
        </w:rPr>
        <w:t>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Федеральный закон от 07.07.2003 № 112-ФЗ «О личном подсобном хозяйстве»;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26" w:history="1">
        <w:r w:rsidR="00ED7417" w:rsidRPr="003A5CFF">
          <w:rPr>
            <w:rFonts w:eastAsia="Calibri"/>
            <w:color w:val="000000"/>
            <w:sz w:val="28"/>
            <w:szCs w:val="28"/>
          </w:rPr>
          <w:t>Устав</w:t>
        </w:r>
      </w:hyperlink>
      <w:r w:rsidR="00ED7417" w:rsidRPr="003A5CFF">
        <w:rPr>
          <w:rFonts w:eastAsia="Calibri"/>
          <w:color w:val="000000"/>
          <w:sz w:val="28"/>
          <w:szCs w:val="28"/>
        </w:rPr>
        <w:t>ом города Нижнего Новгорода, принятым постановлением городской Думы города Нижнего Новгорода от 23.11.2005 № 91;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27" w:history="1">
        <w:r w:rsidR="00ED7417" w:rsidRPr="003A5CFF">
          <w:rPr>
            <w:rFonts w:eastAsia="Calibri"/>
            <w:color w:val="000000"/>
            <w:sz w:val="28"/>
            <w:szCs w:val="28"/>
          </w:rPr>
          <w:t>Решение</w:t>
        </w:r>
      </w:hyperlink>
      <w:r w:rsidR="00ED7417" w:rsidRPr="003A5CFF">
        <w:rPr>
          <w:rFonts w:eastAsia="Calibri"/>
          <w:color w:val="000000"/>
          <w:sz w:val="28"/>
          <w:szCs w:val="28"/>
        </w:rPr>
        <w:t xml:space="preserve">м городской Думы города Нижнего Новгорода от </w:t>
      </w:r>
      <w:r w:rsidR="00F34314" w:rsidRPr="003A5CFF">
        <w:rPr>
          <w:rFonts w:eastAsia="Calibri"/>
          <w:sz w:val="28"/>
          <w:szCs w:val="28"/>
        </w:rPr>
        <w:t xml:space="preserve">27.10.2021 № 205 </w:t>
      </w:r>
      <w:r w:rsidR="00ED7417" w:rsidRPr="003A5CFF">
        <w:rPr>
          <w:rFonts w:eastAsia="Calibri"/>
          <w:color w:val="000000"/>
          <w:sz w:val="28"/>
          <w:szCs w:val="28"/>
        </w:rPr>
        <w:t>«</w:t>
      </w:r>
      <w:r w:rsidR="00F34314" w:rsidRPr="003A5CFF">
        <w:rPr>
          <w:sz w:val="28"/>
          <w:szCs w:val="28"/>
        </w:rPr>
        <w:t>О Положении о муниципальном земельном контроле на территории муниципального образования городской округ город Нижний Новгород</w:t>
      </w:r>
      <w:r w:rsidR="00607440" w:rsidRPr="003A5CFF">
        <w:rPr>
          <w:rFonts w:eastAsia="Calibri"/>
          <w:color w:val="000000"/>
          <w:sz w:val="28"/>
          <w:szCs w:val="28"/>
        </w:rPr>
        <w:t>»</w:t>
      </w:r>
      <w:r w:rsidR="00DD60FB">
        <w:rPr>
          <w:rFonts w:eastAsia="Calibri"/>
          <w:color w:val="000000"/>
          <w:sz w:val="28"/>
          <w:szCs w:val="28"/>
        </w:rPr>
        <w:t xml:space="preserve"> (далее – Положение о </w:t>
      </w:r>
      <w:r w:rsidR="00DD60FB" w:rsidRPr="003A5CFF">
        <w:rPr>
          <w:sz w:val="28"/>
          <w:szCs w:val="28"/>
        </w:rPr>
        <w:t>муниципальном земельном контроле</w:t>
      </w:r>
      <w:r w:rsidR="00DD60FB">
        <w:rPr>
          <w:sz w:val="28"/>
          <w:szCs w:val="28"/>
        </w:rPr>
        <w:t>)</w:t>
      </w:r>
      <w:r w:rsidR="00607440" w:rsidRPr="003A5CFF">
        <w:rPr>
          <w:rFonts w:eastAsia="Calibri"/>
          <w:color w:val="000000"/>
          <w:sz w:val="28"/>
          <w:szCs w:val="28"/>
        </w:rPr>
        <w:t>.</w:t>
      </w:r>
    </w:p>
    <w:bookmarkEnd w:id="17"/>
    <w:p w:rsidR="00ED7417" w:rsidRPr="003A5CFF" w:rsidRDefault="00ED7417" w:rsidP="00ED7417">
      <w:pPr>
        <w:pStyle w:val="a5"/>
        <w:ind w:firstLine="708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lastRenderedPageBreak/>
        <w:t xml:space="preserve">В соответствии с </w:t>
      </w:r>
      <w:r w:rsidR="00607440" w:rsidRPr="003A5CFF">
        <w:rPr>
          <w:sz w:val="28"/>
          <w:szCs w:val="28"/>
        </w:rPr>
        <w:t>Положени</w:t>
      </w:r>
      <w:r w:rsidR="00DD60FB">
        <w:rPr>
          <w:sz w:val="28"/>
          <w:szCs w:val="28"/>
        </w:rPr>
        <w:t>ем</w:t>
      </w:r>
      <w:r w:rsidR="00607440" w:rsidRPr="003A5CFF">
        <w:rPr>
          <w:sz w:val="28"/>
          <w:szCs w:val="28"/>
        </w:rPr>
        <w:t xml:space="preserve"> о муниципальном земельном контроле</w:t>
      </w:r>
      <w:r w:rsidR="00DD60FB">
        <w:rPr>
          <w:sz w:val="28"/>
          <w:szCs w:val="28"/>
        </w:rPr>
        <w:t>,</w:t>
      </w:r>
      <w:r w:rsidR="00607440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муниципальный земельный контроль на территории муниципального образования город Нижний Новгород осуществляется администрацией города Нижнего Новгорода.</w:t>
      </w:r>
    </w:p>
    <w:p w:rsidR="00ED7417" w:rsidRPr="003A5CFF" w:rsidRDefault="00ED7417" w:rsidP="00EB0479">
      <w:pPr>
        <w:pStyle w:val="a3"/>
        <w:tabs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3A5CFF">
        <w:rPr>
          <w:sz w:val="28"/>
          <w:szCs w:val="28"/>
        </w:rPr>
        <w:tab/>
        <w:t>Взаимодействие органа муниципального земельного контроля – администрации города Нижнего Новгорода и органа государственного земельного надзора осуществляется в соответствии с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№ 1515, по следующим направлениям деятельности: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>направление копии акта проверки, содержащего информацию о наличии признаков выявленного нарушения, в Управление Росреестра по Нижегородской области для принятия решения о возбуждении дела об административном правонарушении либо об отказе в возбуждении дела об административном правонарушении.</w:t>
      </w:r>
    </w:p>
    <w:p w:rsidR="00ED7417" w:rsidRPr="003A5CFF" w:rsidRDefault="00ED7417" w:rsidP="00ED7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ab/>
      </w:r>
      <w:r w:rsidR="00A822D6" w:rsidRPr="003A5CFF">
        <w:rPr>
          <w:rFonts w:eastAsia="Calibri"/>
          <w:sz w:val="28"/>
          <w:szCs w:val="28"/>
        </w:rPr>
        <w:t>О</w:t>
      </w:r>
      <w:r w:rsidRPr="003A5CFF">
        <w:rPr>
          <w:sz w:val="28"/>
          <w:szCs w:val="28"/>
        </w:rPr>
        <w:t xml:space="preserve">рган муниципального земельного  контроля  при организации и проведении проверок запрашивает в </w:t>
      </w:r>
      <w:r w:rsidRPr="003A5CFF">
        <w:rPr>
          <w:rFonts w:eastAsia="Calibri"/>
          <w:sz w:val="28"/>
          <w:szCs w:val="28"/>
        </w:rPr>
        <w:t>Управлении Росреестра по Нижегородской области</w:t>
      </w:r>
      <w:r w:rsidRPr="003A5CFF">
        <w:rPr>
          <w:sz w:val="28"/>
          <w:szCs w:val="28"/>
        </w:rPr>
        <w:t xml:space="preserve"> и получает на безвозмездной основе в электронной форме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 недвижимости, кадастровую выписку об объекте недвижимости, кадастровый паспорт объекта недвижимости.</w:t>
      </w:r>
    </w:p>
    <w:p w:rsidR="00ED7417" w:rsidRPr="003A5CFF" w:rsidRDefault="00ED7417" w:rsidP="00ED74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ab/>
        <w:t>Кроме этого, органом муниципального контроля и Управлением Росреестра по Нижегородской области</w:t>
      </w:r>
      <w:r w:rsidRPr="003A5CFF">
        <w:rPr>
          <w:sz w:val="28"/>
          <w:szCs w:val="28"/>
        </w:rPr>
        <w:t xml:space="preserve"> </w:t>
      </w:r>
      <w:r w:rsidRPr="003A5CFF">
        <w:rPr>
          <w:rFonts w:eastAsia="Calibri"/>
          <w:sz w:val="28"/>
          <w:szCs w:val="28"/>
        </w:rPr>
        <w:t>осуществляется обмен информацией о результатах проведенных проверок.</w:t>
      </w:r>
    </w:p>
    <w:p w:rsidR="00ED7417" w:rsidRPr="003A5CFF" w:rsidRDefault="00ED7417" w:rsidP="00ED74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Функции по осуществлению муниципального земельного контроля подведомственными администрации города Нижнего Новгорода организациями не выполняются.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Эксперты и экспертные организации к выполнению мероприятий по муниципальному земельному контролю при проведении проверок привлекались.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 осуществлялись следующие мероприятия: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lastRenderedPageBreak/>
        <w:t>- размещен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контроля;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контроля;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</w:t>
      </w:r>
      <w:r w:rsidR="00654AA5" w:rsidRPr="003A5CFF">
        <w:rPr>
          <w:sz w:val="28"/>
          <w:szCs w:val="28"/>
        </w:rPr>
        <w:t xml:space="preserve">подготовлен и размещен </w:t>
      </w:r>
      <w:r w:rsidR="00654AA5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28" w:history="1"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654AA5" w:rsidRPr="00090B4E">
        <w:rPr>
          <w:sz w:val="28"/>
          <w:szCs w:val="28"/>
        </w:rPr>
        <w:t xml:space="preserve"> (</w:t>
      </w:r>
      <w:r w:rsidR="00654AA5">
        <w:rPr>
          <w:sz w:val="28"/>
          <w:szCs w:val="28"/>
        </w:rPr>
        <w:t>сервис сбора информации)</w:t>
      </w:r>
      <w:r w:rsidRPr="003A5CFF">
        <w:rPr>
          <w:sz w:val="28"/>
          <w:szCs w:val="28"/>
        </w:rPr>
        <w:t xml:space="preserve"> доклад об осуществлении муниципального земельного контроля на территории городского округа город Нижний Новгород за 20</w:t>
      </w:r>
      <w:r w:rsidR="00996120" w:rsidRPr="003A5CFF">
        <w:rPr>
          <w:sz w:val="28"/>
          <w:szCs w:val="28"/>
        </w:rPr>
        <w:t>2</w:t>
      </w:r>
      <w:r w:rsidR="00283C6D">
        <w:rPr>
          <w:sz w:val="28"/>
          <w:szCs w:val="28"/>
        </w:rPr>
        <w:t>1</w:t>
      </w:r>
      <w:r w:rsidR="00996120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год и об эффективности такого контроля;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обобщена и размещена на официальном сайте администрации города Нижнего Новгорода</w:t>
      </w:r>
      <w:r w:rsidR="004868C4" w:rsidRPr="003A5CFF">
        <w:rPr>
          <w:sz w:val="28"/>
          <w:szCs w:val="28"/>
        </w:rPr>
        <w:t>,</w:t>
      </w:r>
      <w:r w:rsidRPr="003A5CFF">
        <w:rPr>
          <w:sz w:val="28"/>
          <w:szCs w:val="28"/>
        </w:rPr>
        <w:t xml:space="preserve"> практика осуществления муниципального земельного контроля</w:t>
      </w:r>
      <w:r w:rsidR="004868C4" w:rsidRPr="003A5CFF">
        <w:rPr>
          <w:sz w:val="28"/>
          <w:szCs w:val="28"/>
        </w:rPr>
        <w:t>,</w:t>
      </w:r>
      <w:r w:rsidRPr="003A5CFF">
        <w:rPr>
          <w:sz w:val="28"/>
          <w:szCs w:val="28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ED7417" w:rsidRPr="003A5CFF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Выдано юридическим лицам </w:t>
      </w:r>
      <w:r w:rsidR="00316272" w:rsidRPr="003A5CFF">
        <w:rPr>
          <w:sz w:val="28"/>
          <w:szCs w:val="28"/>
        </w:rPr>
        <w:t>1</w:t>
      </w:r>
      <w:r w:rsidR="00996120" w:rsidRPr="003A5CFF">
        <w:rPr>
          <w:sz w:val="28"/>
          <w:szCs w:val="28"/>
        </w:rPr>
        <w:t>3</w:t>
      </w:r>
      <w:r w:rsidR="004868C4" w:rsidRPr="003A5CFF">
        <w:rPr>
          <w:sz w:val="28"/>
          <w:szCs w:val="28"/>
        </w:rPr>
        <w:t xml:space="preserve"> предостережений</w:t>
      </w:r>
      <w:r w:rsidRPr="003A5CFF">
        <w:rPr>
          <w:sz w:val="28"/>
          <w:szCs w:val="28"/>
        </w:rPr>
        <w:t xml:space="preserve"> о недопустимости нарушений обязательных требований при осуществлении муниципального земельного контроля. </w:t>
      </w:r>
    </w:p>
    <w:p w:rsidR="00316272" w:rsidRPr="003A5CFF" w:rsidRDefault="00ED7417" w:rsidP="00316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земельного контроля </w:t>
      </w:r>
      <w:r w:rsidR="00A54964" w:rsidRPr="003A5CFF">
        <w:rPr>
          <w:sz w:val="28"/>
          <w:szCs w:val="28"/>
        </w:rPr>
        <w:t xml:space="preserve">проводились </w:t>
      </w:r>
      <w:r w:rsidRPr="003A5CFF">
        <w:rPr>
          <w:sz w:val="28"/>
          <w:szCs w:val="28"/>
        </w:rPr>
        <w:t xml:space="preserve">мероприятия по контролю без взаимодействия с юридическими лицами. </w:t>
      </w:r>
    </w:p>
    <w:p w:rsidR="00316272" w:rsidRPr="003A5CFF" w:rsidRDefault="00316272" w:rsidP="00316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 связи с этим, Управлением проведены </w:t>
      </w:r>
      <w:r w:rsidR="00BE5F78">
        <w:rPr>
          <w:sz w:val="28"/>
          <w:szCs w:val="28"/>
        </w:rPr>
        <w:t>14 плановых</w:t>
      </w:r>
      <w:r w:rsidRPr="003A5CFF">
        <w:rPr>
          <w:sz w:val="28"/>
          <w:szCs w:val="28"/>
        </w:rPr>
        <w:t xml:space="preserve"> (рейдовы</w:t>
      </w:r>
      <w:r w:rsidR="00BE5F78">
        <w:rPr>
          <w:sz w:val="28"/>
          <w:szCs w:val="28"/>
        </w:rPr>
        <w:t>х</w:t>
      </w:r>
      <w:r w:rsidRPr="003A5CFF">
        <w:rPr>
          <w:sz w:val="28"/>
          <w:szCs w:val="28"/>
        </w:rPr>
        <w:t>) осмотр</w:t>
      </w:r>
      <w:r w:rsidR="00BE5F78">
        <w:rPr>
          <w:sz w:val="28"/>
          <w:szCs w:val="28"/>
        </w:rPr>
        <w:t>ов</w:t>
      </w:r>
      <w:r w:rsidRPr="003A5CFF">
        <w:rPr>
          <w:sz w:val="28"/>
          <w:szCs w:val="28"/>
        </w:rPr>
        <w:t xml:space="preserve"> (обследовани</w:t>
      </w:r>
      <w:r w:rsidR="00BE5F78">
        <w:rPr>
          <w:sz w:val="28"/>
          <w:szCs w:val="28"/>
        </w:rPr>
        <w:t>й</w:t>
      </w:r>
      <w:r w:rsidRPr="003A5CFF">
        <w:rPr>
          <w:sz w:val="28"/>
          <w:szCs w:val="28"/>
        </w:rPr>
        <w:t>) территорий</w:t>
      </w:r>
      <w:r w:rsidR="00885EB7">
        <w:rPr>
          <w:sz w:val="28"/>
          <w:szCs w:val="28"/>
        </w:rPr>
        <w:t xml:space="preserve"> по 1001 объекту</w:t>
      </w:r>
      <w:r w:rsidRPr="003A5CFF">
        <w:rPr>
          <w:sz w:val="28"/>
          <w:szCs w:val="28"/>
        </w:rPr>
        <w:t>.</w:t>
      </w:r>
    </w:p>
    <w:p w:rsidR="00ED7417" w:rsidRPr="00BE5F78" w:rsidRDefault="00ED7417" w:rsidP="00ED74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5F78">
        <w:rPr>
          <w:sz w:val="28"/>
          <w:szCs w:val="28"/>
        </w:rPr>
        <w:t xml:space="preserve">  </w:t>
      </w:r>
    </w:p>
    <w:p w:rsidR="00ED7417" w:rsidRPr="003A5CFF" w:rsidRDefault="00ED7417" w:rsidP="00ED7417">
      <w:pPr>
        <w:pStyle w:val="a3"/>
        <w:tabs>
          <w:tab w:val="left" w:pos="426"/>
          <w:tab w:val="left" w:pos="851"/>
        </w:tabs>
        <w:ind w:left="0"/>
        <w:jc w:val="both"/>
        <w:rPr>
          <w:bCs/>
          <w:sz w:val="28"/>
          <w:szCs w:val="28"/>
        </w:rPr>
      </w:pPr>
    </w:p>
    <w:p w:rsidR="00ED7417" w:rsidRPr="003A5CFF" w:rsidRDefault="00ED7417" w:rsidP="004E4775">
      <w:pPr>
        <w:pStyle w:val="a3"/>
        <w:numPr>
          <w:ilvl w:val="1"/>
          <w:numId w:val="4"/>
        </w:numPr>
        <w:rPr>
          <w:sz w:val="28"/>
          <w:szCs w:val="28"/>
        </w:rPr>
      </w:pPr>
      <w:r w:rsidRPr="003A5CFF">
        <w:rPr>
          <w:sz w:val="28"/>
          <w:szCs w:val="28"/>
        </w:rPr>
        <w:t>Муниципальный лесной контроль.</w:t>
      </w:r>
    </w:p>
    <w:p w:rsidR="00ED7417" w:rsidRPr="003A5CFF" w:rsidRDefault="00ED7417" w:rsidP="00ED741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 xml:space="preserve">Перечень нормативно правовых актов и муниципальных правовых актов, </w:t>
      </w:r>
      <w:r w:rsidRPr="003A5CFF">
        <w:rPr>
          <w:color w:val="000000"/>
          <w:spacing w:val="-1"/>
          <w:sz w:val="28"/>
          <w:szCs w:val="28"/>
        </w:rPr>
        <w:t>устанавливающих 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лесного контроля</w:t>
      </w:r>
      <w:r w:rsidRPr="003A5CFF">
        <w:rPr>
          <w:bCs/>
          <w:sz w:val="28"/>
          <w:szCs w:val="28"/>
        </w:rPr>
        <w:t>: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29" w:history="1">
        <w:r w:rsidR="00ED7417" w:rsidRPr="003A5CFF">
          <w:rPr>
            <w:rFonts w:eastAsia="Calibri"/>
            <w:color w:val="000000"/>
            <w:sz w:val="28"/>
            <w:szCs w:val="28"/>
          </w:rPr>
          <w:t>Конституцией</w:t>
        </w:r>
      </w:hyperlink>
      <w:r w:rsidR="00ED7417" w:rsidRPr="003A5CFF">
        <w:rPr>
          <w:rFonts w:eastAsia="Calibri"/>
          <w:color w:val="000000"/>
          <w:sz w:val="28"/>
          <w:szCs w:val="28"/>
        </w:rPr>
        <w:t xml:space="preserve"> Российской Федерации;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30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975E7C" w:rsidRPr="003A5CFF" w:rsidRDefault="00975E7C" w:rsidP="00975E7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Pr="003A5CFF">
        <w:rPr>
          <w:rFonts w:eastAsia="Calibri"/>
          <w:color w:val="000000"/>
          <w:sz w:val="28"/>
          <w:szCs w:val="28"/>
        </w:rPr>
        <w:t>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lastRenderedPageBreak/>
        <w:t xml:space="preserve">Федеральным </w:t>
      </w:r>
      <w:hyperlink r:id="rId31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ED7417" w:rsidRPr="003A5CFF" w:rsidRDefault="00ED7417" w:rsidP="00ED74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3A5CFF">
        <w:rPr>
          <w:color w:val="000000"/>
          <w:spacing w:val="-1"/>
          <w:sz w:val="28"/>
          <w:szCs w:val="28"/>
        </w:rPr>
        <w:t>Лесной кодекс Российской Федерации.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32" w:history="1">
        <w:r w:rsidR="00ED7417" w:rsidRPr="003A5CFF">
          <w:rPr>
            <w:rFonts w:eastAsia="Calibri"/>
            <w:color w:val="000000"/>
            <w:sz w:val="28"/>
            <w:szCs w:val="28"/>
          </w:rPr>
          <w:t>Кодекс</w:t>
        </w:r>
      </w:hyperlink>
      <w:r w:rsidR="00ED7417" w:rsidRPr="003A5CFF">
        <w:rPr>
          <w:rFonts w:eastAsia="Calibri"/>
          <w:color w:val="000000"/>
          <w:sz w:val="28"/>
          <w:szCs w:val="28"/>
        </w:rPr>
        <w:t>ом Нижегородской области об административных правонарушения;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33" w:history="1">
        <w:r w:rsidR="00ED7417" w:rsidRPr="003A5CFF">
          <w:rPr>
            <w:rFonts w:eastAsia="Calibri"/>
            <w:color w:val="000000"/>
            <w:sz w:val="28"/>
            <w:szCs w:val="28"/>
          </w:rPr>
          <w:t>Устав</w:t>
        </w:r>
      </w:hyperlink>
      <w:r w:rsidR="00ED7417" w:rsidRPr="003A5CFF">
        <w:rPr>
          <w:rFonts w:eastAsia="Calibri"/>
          <w:color w:val="000000"/>
          <w:sz w:val="28"/>
          <w:szCs w:val="28"/>
        </w:rPr>
        <w:t>ом города Нижнего Новгорода, принятым постановлением городской Думы города Нижнего Новгорода от 23.11.2005 № 91;</w:t>
      </w:r>
    </w:p>
    <w:p w:rsidR="00ED7417" w:rsidRPr="003A5CFF" w:rsidRDefault="00885409" w:rsidP="00ED741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34" w:history="1">
        <w:r w:rsidR="00ED7417" w:rsidRPr="003A5CFF">
          <w:rPr>
            <w:rFonts w:eastAsia="Calibri"/>
            <w:color w:val="000000"/>
            <w:sz w:val="28"/>
            <w:szCs w:val="28"/>
          </w:rPr>
          <w:t>Решение</w:t>
        </w:r>
      </w:hyperlink>
      <w:r w:rsidR="00ED7417" w:rsidRPr="003A5CFF">
        <w:rPr>
          <w:rFonts w:eastAsia="Calibri"/>
          <w:color w:val="000000"/>
          <w:sz w:val="28"/>
          <w:szCs w:val="28"/>
        </w:rPr>
        <w:t>м городской Думы города Нижнего Новгорода от 2</w:t>
      </w:r>
      <w:r w:rsidR="00975E7C" w:rsidRPr="003A5CFF">
        <w:rPr>
          <w:rFonts w:eastAsia="Calibri"/>
          <w:color w:val="000000"/>
          <w:sz w:val="28"/>
          <w:szCs w:val="28"/>
        </w:rPr>
        <w:t>7</w:t>
      </w:r>
      <w:r w:rsidR="00ED7417" w:rsidRPr="003A5CFF">
        <w:rPr>
          <w:rFonts w:eastAsia="Calibri"/>
          <w:color w:val="000000"/>
          <w:sz w:val="28"/>
          <w:szCs w:val="28"/>
        </w:rPr>
        <w:t>.</w:t>
      </w:r>
      <w:r w:rsidR="00975E7C" w:rsidRPr="003A5CFF">
        <w:rPr>
          <w:rFonts w:eastAsia="Calibri"/>
          <w:color w:val="000000"/>
          <w:sz w:val="28"/>
          <w:szCs w:val="28"/>
        </w:rPr>
        <w:t>1</w:t>
      </w:r>
      <w:r w:rsidR="00ED7417" w:rsidRPr="003A5CFF">
        <w:rPr>
          <w:rFonts w:eastAsia="Calibri"/>
          <w:color w:val="000000"/>
          <w:sz w:val="28"/>
          <w:szCs w:val="28"/>
        </w:rPr>
        <w:t>0.20</w:t>
      </w:r>
      <w:r w:rsidR="00975E7C" w:rsidRPr="003A5CFF">
        <w:rPr>
          <w:rFonts w:eastAsia="Calibri"/>
          <w:color w:val="000000"/>
          <w:sz w:val="28"/>
          <w:szCs w:val="28"/>
        </w:rPr>
        <w:t>2</w:t>
      </w:r>
      <w:r w:rsidR="00ED7417" w:rsidRPr="003A5CFF">
        <w:rPr>
          <w:rFonts w:eastAsia="Calibri"/>
          <w:color w:val="000000"/>
          <w:sz w:val="28"/>
          <w:szCs w:val="28"/>
        </w:rPr>
        <w:t xml:space="preserve">1  № </w:t>
      </w:r>
      <w:r w:rsidR="00975E7C" w:rsidRPr="003A5CFF">
        <w:rPr>
          <w:rFonts w:eastAsia="Calibri"/>
          <w:color w:val="000000"/>
          <w:sz w:val="28"/>
          <w:szCs w:val="28"/>
        </w:rPr>
        <w:t>20</w:t>
      </w:r>
      <w:r w:rsidR="00ED7417" w:rsidRPr="003A5CFF">
        <w:rPr>
          <w:rFonts w:eastAsia="Calibri"/>
          <w:color w:val="000000"/>
          <w:sz w:val="28"/>
          <w:szCs w:val="28"/>
        </w:rPr>
        <w:t>4 «</w:t>
      </w:r>
      <w:r w:rsidR="000B0AB8" w:rsidRPr="003A5CFF">
        <w:rPr>
          <w:sz w:val="28"/>
          <w:szCs w:val="28"/>
        </w:rPr>
        <w:t>О Положении о муниципальном лесном контроле на территории муниципального образования городской округ город Нижний Новгород</w:t>
      </w:r>
      <w:r w:rsidR="00ED7417" w:rsidRPr="003A5CFF">
        <w:rPr>
          <w:rFonts w:eastAsia="Calibri"/>
          <w:color w:val="000000"/>
          <w:sz w:val="28"/>
          <w:szCs w:val="28"/>
        </w:rPr>
        <w:t>»</w:t>
      </w:r>
      <w:r w:rsidR="00370D58">
        <w:rPr>
          <w:rFonts w:eastAsia="Calibri"/>
          <w:color w:val="000000"/>
          <w:sz w:val="28"/>
          <w:szCs w:val="28"/>
        </w:rPr>
        <w:t xml:space="preserve"> (далее – Положение о </w:t>
      </w:r>
      <w:r w:rsidR="00370D58" w:rsidRPr="003A5CFF">
        <w:rPr>
          <w:sz w:val="28"/>
          <w:szCs w:val="28"/>
        </w:rPr>
        <w:t>муниципальном лесном контроле</w:t>
      </w:r>
      <w:r w:rsidR="00370D58">
        <w:rPr>
          <w:sz w:val="28"/>
          <w:szCs w:val="28"/>
        </w:rPr>
        <w:t>)</w:t>
      </w:r>
      <w:r w:rsidR="00ED7417" w:rsidRPr="003A5CFF">
        <w:rPr>
          <w:rFonts w:eastAsia="Calibri"/>
          <w:sz w:val="28"/>
          <w:szCs w:val="28"/>
        </w:rPr>
        <w:t>.</w:t>
      </w:r>
    </w:p>
    <w:p w:rsidR="0098100E" w:rsidRPr="003A5CFF" w:rsidRDefault="0098100E" w:rsidP="0098100E">
      <w:pPr>
        <w:pStyle w:val="a5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В соответствии с </w:t>
      </w:r>
      <w:r w:rsidR="00B03DBB" w:rsidRPr="003A5CFF">
        <w:rPr>
          <w:sz w:val="28"/>
          <w:szCs w:val="28"/>
        </w:rPr>
        <w:t>Положени</w:t>
      </w:r>
      <w:r w:rsidR="00370D58">
        <w:rPr>
          <w:sz w:val="28"/>
          <w:szCs w:val="28"/>
        </w:rPr>
        <w:t>ем</w:t>
      </w:r>
      <w:r w:rsidR="00B03DBB" w:rsidRPr="003A5CFF">
        <w:rPr>
          <w:sz w:val="28"/>
          <w:szCs w:val="28"/>
        </w:rPr>
        <w:t xml:space="preserve"> о муниципальном лесном контроле</w:t>
      </w:r>
      <w:r w:rsidR="00370D58">
        <w:rPr>
          <w:sz w:val="28"/>
          <w:szCs w:val="28"/>
        </w:rPr>
        <w:t>,</w:t>
      </w:r>
      <w:r w:rsidR="00B03DBB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муниципальный лесной контроль на территории муниципального образования город Нижний Новгород осуществляется администрацией города Нижнего Новгорода.</w:t>
      </w:r>
    </w:p>
    <w:p w:rsidR="0098100E" w:rsidRPr="003A5CFF" w:rsidRDefault="0098100E" w:rsidP="00981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Функции по осуществлению муниципального лесного контроля подведомственными администрации города Нижнего Новгорода организациями не выполняются.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Эксперты и экспертные организации к выполнению мероприятий по муниципальному лесному контролю при проведении проверок не привлекались.</w:t>
      </w:r>
    </w:p>
    <w:p w:rsidR="0098100E" w:rsidRPr="003A5CFF" w:rsidRDefault="0098100E" w:rsidP="0098100E">
      <w:pPr>
        <w:shd w:val="clear" w:color="auto" w:fill="FFFFFF"/>
        <w:ind w:right="10" w:firstLine="709"/>
        <w:contextualSpacing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Выполнение мероприятий по охране, защите, воспроизводству городских лесов, расположенных в границах городского округа город Нижний Новгород, осуществляет МКУ «</w:t>
      </w:r>
      <w:r w:rsidR="00AB2104" w:rsidRPr="003A5CFF">
        <w:rPr>
          <w:sz w:val="28"/>
          <w:szCs w:val="28"/>
        </w:rPr>
        <w:t>Нижегородское городское лесничество</w:t>
      </w:r>
      <w:r w:rsidRPr="003A5CFF">
        <w:rPr>
          <w:sz w:val="28"/>
          <w:szCs w:val="28"/>
        </w:rPr>
        <w:t>».</w:t>
      </w:r>
    </w:p>
    <w:p w:rsidR="0098100E" w:rsidRPr="003A5CFF" w:rsidRDefault="0098100E" w:rsidP="0098100E">
      <w:pPr>
        <w:shd w:val="clear" w:color="auto" w:fill="FFFFFF"/>
        <w:ind w:right="10" w:firstLine="709"/>
        <w:contextualSpacing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рамках осуществления муниципального лесного контроля на 20</w:t>
      </w:r>
      <w:r w:rsidR="00AB2104" w:rsidRPr="003A5CFF">
        <w:rPr>
          <w:sz w:val="28"/>
          <w:szCs w:val="28"/>
        </w:rPr>
        <w:t>2</w:t>
      </w:r>
      <w:r w:rsidR="003C7565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 не было запланировано </w:t>
      </w:r>
      <w:r w:rsidR="00AB2104" w:rsidRPr="003A5CFF">
        <w:rPr>
          <w:sz w:val="28"/>
          <w:szCs w:val="28"/>
        </w:rPr>
        <w:t xml:space="preserve">плановых </w:t>
      </w:r>
      <w:r w:rsidRPr="003A5CFF">
        <w:rPr>
          <w:sz w:val="28"/>
          <w:szCs w:val="28"/>
        </w:rPr>
        <w:t>проверок. Правовых</w:t>
      </w:r>
      <w:r w:rsidR="004868C4" w:rsidRPr="003A5CFF">
        <w:rPr>
          <w:sz w:val="28"/>
          <w:szCs w:val="28"/>
        </w:rPr>
        <w:t xml:space="preserve"> оснований для проведения в 20</w:t>
      </w:r>
      <w:r w:rsidR="00AB2104" w:rsidRPr="003A5CFF">
        <w:rPr>
          <w:sz w:val="28"/>
          <w:szCs w:val="28"/>
        </w:rPr>
        <w:t>2</w:t>
      </w:r>
      <w:r w:rsidR="003C7565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году внеплановой проверки соблюдения МКУ «</w:t>
      </w:r>
      <w:r w:rsidR="00AB2104" w:rsidRPr="003A5CFF">
        <w:rPr>
          <w:sz w:val="28"/>
          <w:szCs w:val="28"/>
        </w:rPr>
        <w:t>Нижегородское городское лесничество</w:t>
      </w:r>
      <w:r w:rsidRPr="003A5CFF">
        <w:rPr>
          <w:sz w:val="28"/>
          <w:szCs w:val="28"/>
        </w:rPr>
        <w:t>» требований, установленных федеральными законами, законами Нижегородской области и муниципальными правовыми актами органов местного самоуправления муниципального образования город Нижний Новгород, регулирующих лесные отношения, не имелось.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лесного контроля осуществлялись следующие мероприятия: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размещен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контроля;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</w:t>
      </w:r>
      <w:r w:rsidRPr="003A5CFF">
        <w:rPr>
          <w:sz w:val="28"/>
          <w:szCs w:val="28"/>
        </w:rPr>
        <w:lastRenderedPageBreak/>
        <w:t>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лесного контроля;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подготовлен и размещен </w:t>
      </w:r>
      <w:r w:rsidR="00090B4E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35" w:history="1">
        <w:r w:rsidR="00090B4E"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="00090B4E"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="00090B4E"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="00090B4E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090B4E"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="00090B4E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090B4E"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090B4E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090B4E"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090B4E" w:rsidRPr="00090B4E">
        <w:rPr>
          <w:sz w:val="28"/>
          <w:szCs w:val="28"/>
        </w:rPr>
        <w:t xml:space="preserve"> (</w:t>
      </w:r>
      <w:r w:rsidR="00654AA5">
        <w:rPr>
          <w:sz w:val="28"/>
          <w:szCs w:val="28"/>
        </w:rPr>
        <w:t>сервис сбора информации)</w:t>
      </w:r>
      <w:r w:rsidRPr="003A5CFF">
        <w:rPr>
          <w:sz w:val="28"/>
          <w:szCs w:val="28"/>
        </w:rPr>
        <w:t xml:space="preserve"> доклад об осуществлении муниципального лесного контроля на территории городского округа город Нижний Новгород за 20</w:t>
      </w:r>
      <w:r w:rsidR="00A35BB5" w:rsidRPr="003A5CFF">
        <w:rPr>
          <w:sz w:val="28"/>
          <w:szCs w:val="28"/>
        </w:rPr>
        <w:t>2</w:t>
      </w:r>
      <w:r w:rsidR="00654AA5">
        <w:rPr>
          <w:sz w:val="28"/>
          <w:szCs w:val="28"/>
        </w:rPr>
        <w:t>1</w:t>
      </w:r>
      <w:r w:rsidRPr="003A5CFF">
        <w:rPr>
          <w:sz w:val="28"/>
          <w:szCs w:val="28"/>
        </w:rPr>
        <w:t xml:space="preserve"> год и об эффективности такого контроля;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обобщена и размещена на официальном сайте администрации города Нижнего Новгорода практика осуществления муниципального лесного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лесного контроля юридическим лицам не выдавались. </w:t>
      </w:r>
    </w:p>
    <w:p w:rsidR="0098100E" w:rsidRPr="003A5CFF" w:rsidRDefault="0098100E" w:rsidP="009810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лесного контроля мероприятия по контролю без взаимодействия с юридическими лицами не проводились.      </w:t>
      </w:r>
    </w:p>
    <w:p w:rsidR="0098100E" w:rsidRPr="003A5CFF" w:rsidRDefault="0098100E" w:rsidP="0098100E">
      <w:pPr>
        <w:ind w:firstLine="709"/>
        <w:jc w:val="both"/>
        <w:rPr>
          <w:bCs/>
          <w:sz w:val="28"/>
          <w:szCs w:val="28"/>
        </w:rPr>
      </w:pPr>
    </w:p>
    <w:p w:rsidR="00A723B5" w:rsidRPr="003A5CFF" w:rsidRDefault="00A723B5" w:rsidP="008E77FD">
      <w:pPr>
        <w:pStyle w:val="a3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A5CFF">
        <w:rPr>
          <w:sz w:val="28"/>
          <w:szCs w:val="28"/>
        </w:rPr>
        <w:t>Муниципальный жилищный контроль.</w:t>
      </w:r>
    </w:p>
    <w:p w:rsidR="00A723B5" w:rsidRPr="003A5CFF" w:rsidRDefault="00A723B5" w:rsidP="00A723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 xml:space="preserve">Перечень нормативно правовых актов и муниципальных правовых актов, </w:t>
      </w:r>
      <w:r w:rsidRPr="003A5CFF">
        <w:rPr>
          <w:color w:val="000000"/>
          <w:spacing w:val="-1"/>
          <w:sz w:val="28"/>
          <w:szCs w:val="28"/>
        </w:rPr>
        <w:t>устанавливающих 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жилищного контроля</w:t>
      </w:r>
      <w:r w:rsidRPr="003A5CFF">
        <w:rPr>
          <w:bCs/>
          <w:sz w:val="28"/>
          <w:szCs w:val="28"/>
        </w:rPr>
        <w:t xml:space="preserve">: </w:t>
      </w:r>
    </w:p>
    <w:p w:rsidR="00A723B5" w:rsidRPr="003A5CFF" w:rsidRDefault="00885409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36" w:history="1">
        <w:r w:rsidR="00A723B5" w:rsidRPr="003A5CFF">
          <w:rPr>
            <w:rFonts w:eastAsia="Calibri"/>
            <w:color w:val="000000"/>
            <w:sz w:val="28"/>
            <w:szCs w:val="28"/>
          </w:rPr>
          <w:t>Конституцией</w:t>
        </w:r>
      </w:hyperlink>
      <w:r w:rsidR="00A723B5" w:rsidRPr="003A5CFF">
        <w:rPr>
          <w:rFonts w:eastAsia="Calibri"/>
          <w:color w:val="000000"/>
          <w:sz w:val="28"/>
          <w:szCs w:val="28"/>
        </w:rPr>
        <w:t xml:space="preserve"> Российской Федерации;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37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AC377E" w:rsidRPr="003A5CFF" w:rsidRDefault="00AC377E" w:rsidP="00AC37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Pr="003A5CFF">
        <w:rPr>
          <w:rFonts w:eastAsia="Calibri"/>
          <w:color w:val="000000"/>
          <w:sz w:val="28"/>
          <w:szCs w:val="28"/>
        </w:rPr>
        <w:t>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38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Жилищный Кодекс Российской Федерации;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 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723B5" w:rsidRPr="003A5CFF" w:rsidRDefault="00A723B5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lastRenderedPageBreak/>
        <w:t>Постановление Правительства РФ от 13.08.2006 № 491 «Об утверждении Правил содержания общего</w:t>
      </w:r>
      <w:r w:rsidRPr="003A5CFF">
        <w:rPr>
          <w:sz w:val="28"/>
          <w:szCs w:val="28"/>
        </w:rPr>
        <w:t xml:space="preserve">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723B5" w:rsidRPr="003A5CFF" w:rsidRDefault="00885409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39" w:history="1">
        <w:r w:rsidR="00A723B5" w:rsidRPr="003A5CFF">
          <w:rPr>
            <w:rFonts w:eastAsia="Calibri"/>
            <w:color w:val="000000"/>
            <w:sz w:val="28"/>
            <w:szCs w:val="28"/>
          </w:rPr>
          <w:t>Кодекс</w:t>
        </w:r>
      </w:hyperlink>
      <w:r w:rsidR="00A723B5" w:rsidRPr="003A5CFF">
        <w:rPr>
          <w:rFonts w:eastAsia="Calibri"/>
          <w:color w:val="000000"/>
          <w:sz w:val="28"/>
          <w:szCs w:val="28"/>
        </w:rPr>
        <w:t>ом Нижегородской области об административных правонарушениях;</w:t>
      </w:r>
    </w:p>
    <w:p w:rsidR="00A723B5" w:rsidRPr="003A5CFF" w:rsidRDefault="00885409" w:rsidP="00A723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40" w:history="1">
        <w:r w:rsidR="00A723B5" w:rsidRPr="003A5CFF">
          <w:rPr>
            <w:rFonts w:eastAsia="Calibri"/>
            <w:color w:val="000000"/>
            <w:sz w:val="28"/>
            <w:szCs w:val="28"/>
          </w:rPr>
          <w:t>Устав</w:t>
        </w:r>
      </w:hyperlink>
      <w:r w:rsidR="00A723B5" w:rsidRPr="003A5CFF">
        <w:rPr>
          <w:rFonts w:eastAsia="Calibri"/>
          <w:color w:val="000000"/>
          <w:sz w:val="28"/>
          <w:szCs w:val="28"/>
        </w:rPr>
        <w:t xml:space="preserve">ом города Нижнего Новгорода, принятым постановлением городской Думы города Нижнего Новгорода от 23.11.2005 № 91; </w:t>
      </w:r>
    </w:p>
    <w:p w:rsidR="00A723B5" w:rsidRPr="003A5CFF" w:rsidRDefault="00885409" w:rsidP="00E504C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41" w:history="1">
        <w:r w:rsidR="00A723B5" w:rsidRPr="003A5CFF">
          <w:rPr>
            <w:rFonts w:eastAsia="Calibri"/>
            <w:color w:val="000000"/>
            <w:sz w:val="28"/>
            <w:szCs w:val="28"/>
          </w:rPr>
          <w:t>Решение</w:t>
        </w:r>
      </w:hyperlink>
      <w:r w:rsidR="00A723B5" w:rsidRPr="003A5CFF">
        <w:rPr>
          <w:rFonts w:eastAsia="Calibri"/>
          <w:color w:val="000000"/>
          <w:sz w:val="28"/>
          <w:szCs w:val="28"/>
        </w:rPr>
        <w:t>м городской Думы города Нижнего Новгорода от 2</w:t>
      </w:r>
      <w:r w:rsidR="00AC377E" w:rsidRPr="003A5CFF">
        <w:rPr>
          <w:rFonts w:eastAsia="Calibri"/>
          <w:color w:val="000000"/>
          <w:sz w:val="28"/>
          <w:szCs w:val="28"/>
        </w:rPr>
        <w:t>7</w:t>
      </w:r>
      <w:r w:rsidR="00A723B5" w:rsidRPr="003A5CFF">
        <w:rPr>
          <w:rFonts w:eastAsia="Calibri"/>
          <w:color w:val="000000"/>
          <w:sz w:val="28"/>
          <w:szCs w:val="28"/>
        </w:rPr>
        <w:t>.</w:t>
      </w:r>
      <w:r w:rsidR="00AC377E" w:rsidRPr="003A5CFF">
        <w:rPr>
          <w:rFonts w:eastAsia="Calibri"/>
          <w:color w:val="000000"/>
          <w:sz w:val="28"/>
          <w:szCs w:val="28"/>
        </w:rPr>
        <w:t>1</w:t>
      </w:r>
      <w:r w:rsidR="00A723B5" w:rsidRPr="003A5CFF">
        <w:rPr>
          <w:rFonts w:eastAsia="Calibri"/>
          <w:color w:val="000000"/>
          <w:sz w:val="28"/>
          <w:szCs w:val="28"/>
        </w:rPr>
        <w:t>0.20</w:t>
      </w:r>
      <w:r w:rsidR="00AC377E" w:rsidRPr="003A5CFF">
        <w:rPr>
          <w:rFonts w:eastAsia="Calibri"/>
          <w:color w:val="000000"/>
          <w:sz w:val="28"/>
          <w:szCs w:val="28"/>
        </w:rPr>
        <w:t>2</w:t>
      </w:r>
      <w:r w:rsidR="00A723B5" w:rsidRPr="003A5CFF">
        <w:rPr>
          <w:rFonts w:eastAsia="Calibri"/>
          <w:color w:val="000000"/>
          <w:sz w:val="28"/>
          <w:szCs w:val="28"/>
        </w:rPr>
        <w:t>1  № 2</w:t>
      </w:r>
      <w:r w:rsidR="00AC377E" w:rsidRPr="003A5CFF">
        <w:rPr>
          <w:rFonts w:eastAsia="Calibri"/>
          <w:color w:val="000000"/>
          <w:sz w:val="28"/>
          <w:szCs w:val="28"/>
        </w:rPr>
        <w:t>06</w:t>
      </w:r>
      <w:r w:rsidR="00A723B5" w:rsidRPr="003A5CFF">
        <w:rPr>
          <w:rFonts w:eastAsia="Calibri"/>
          <w:color w:val="000000"/>
          <w:sz w:val="28"/>
          <w:szCs w:val="28"/>
        </w:rPr>
        <w:t xml:space="preserve"> «</w:t>
      </w:r>
      <w:r w:rsidR="00AC377E" w:rsidRPr="003A5CFF">
        <w:rPr>
          <w:sz w:val="28"/>
          <w:szCs w:val="28"/>
        </w:rPr>
        <w:t>О Положении о муниципальном  жилищном контроле на территории муниципального образования городской округ город Нижний Новгород</w:t>
      </w:r>
      <w:r w:rsidR="00A723B5" w:rsidRPr="003A5CFF">
        <w:rPr>
          <w:rFonts w:eastAsia="Calibri"/>
          <w:color w:val="000000"/>
          <w:sz w:val="28"/>
          <w:szCs w:val="28"/>
        </w:rPr>
        <w:t>»</w:t>
      </w:r>
      <w:r w:rsidR="00D720F4">
        <w:rPr>
          <w:rFonts w:eastAsia="Calibri"/>
          <w:color w:val="000000"/>
          <w:sz w:val="28"/>
          <w:szCs w:val="28"/>
        </w:rPr>
        <w:t xml:space="preserve"> (далее - </w:t>
      </w:r>
      <w:r w:rsidR="00D720F4" w:rsidRPr="003A5CFF">
        <w:rPr>
          <w:sz w:val="28"/>
          <w:szCs w:val="28"/>
        </w:rPr>
        <w:t>Положени</w:t>
      </w:r>
      <w:r w:rsidR="00D720F4">
        <w:rPr>
          <w:sz w:val="28"/>
          <w:szCs w:val="28"/>
        </w:rPr>
        <w:t>е</w:t>
      </w:r>
      <w:r w:rsidR="00D720F4" w:rsidRPr="003A5CFF">
        <w:rPr>
          <w:sz w:val="28"/>
          <w:szCs w:val="28"/>
        </w:rPr>
        <w:t xml:space="preserve"> о муниципальном  жилищном контроле</w:t>
      </w:r>
      <w:r w:rsidR="00D720F4">
        <w:rPr>
          <w:sz w:val="28"/>
          <w:szCs w:val="28"/>
        </w:rPr>
        <w:t>)</w:t>
      </w:r>
      <w:r w:rsidR="00A723B5" w:rsidRPr="003A5CFF">
        <w:rPr>
          <w:rFonts w:eastAsia="Calibri"/>
          <w:color w:val="000000"/>
          <w:sz w:val="28"/>
          <w:szCs w:val="28"/>
        </w:rPr>
        <w:t xml:space="preserve">. </w:t>
      </w:r>
    </w:p>
    <w:p w:rsidR="00170B70" w:rsidRPr="003A5CFF" w:rsidRDefault="00170B70" w:rsidP="00170B70">
      <w:pPr>
        <w:pStyle w:val="a5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В соответствии с </w:t>
      </w:r>
      <w:r w:rsidR="00E504CC" w:rsidRPr="003A5CFF">
        <w:rPr>
          <w:sz w:val="28"/>
          <w:szCs w:val="28"/>
        </w:rPr>
        <w:t>Положени</w:t>
      </w:r>
      <w:r w:rsidR="00D720F4">
        <w:rPr>
          <w:sz w:val="28"/>
          <w:szCs w:val="28"/>
        </w:rPr>
        <w:t>ем</w:t>
      </w:r>
      <w:r w:rsidR="00E504CC" w:rsidRPr="003A5CFF">
        <w:rPr>
          <w:sz w:val="28"/>
          <w:szCs w:val="28"/>
        </w:rPr>
        <w:t xml:space="preserve"> о муниципальном  жилищном контроле</w:t>
      </w:r>
      <w:r w:rsidR="00D720F4">
        <w:rPr>
          <w:sz w:val="28"/>
          <w:szCs w:val="28"/>
        </w:rPr>
        <w:t>,</w:t>
      </w:r>
      <w:r w:rsidR="00E504CC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муниципальный жилищный контроль на территории муниципального образования город Нижний Новгород осуществляется администрацией города Нижнего Новгорода.</w:t>
      </w:r>
    </w:p>
    <w:p w:rsidR="00170B70" w:rsidRPr="003A5CFF" w:rsidRDefault="00170B70" w:rsidP="00170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Функции по осуществлению муниципального жилищного контроля подведомственными администрации города Нижнего Новгорода организациями не выполняются.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мероприятия: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размещен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деятельности, в том числе по вопросам организации и </w:t>
      </w:r>
      <w:r w:rsidRPr="003A5CFF">
        <w:rPr>
          <w:sz w:val="28"/>
          <w:szCs w:val="28"/>
        </w:rPr>
        <w:lastRenderedPageBreak/>
        <w:t>проведения проверок, соблюдения требований законодательства при осуществлении муниципального жилищного контроля;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</w:t>
      </w:r>
      <w:r w:rsidR="00654AA5" w:rsidRPr="003A5CFF">
        <w:rPr>
          <w:sz w:val="28"/>
          <w:szCs w:val="28"/>
        </w:rPr>
        <w:t xml:space="preserve">подготовлен и размещен </w:t>
      </w:r>
      <w:r w:rsidR="00654AA5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42" w:history="1"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654AA5" w:rsidRPr="00090B4E">
        <w:rPr>
          <w:sz w:val="28"/>
          <w:szCs w:val="28"/>
        </w:rPr>
        <w:t xml:space="preserve"> (</w:t>
      </w:r>
      <w:r w:rsidR="00654AA5">
        <w:rPr>
          <w:sz w:val="28"/>
          <w:szCs w:val="28"/>
        </w:rPr>
        <w:t>сервис сбора информации)</w:t>
      </w:r>
      <w:r w:rsidRPr="003A5CFF">
        <w:rPr>
          <w:sz w:val="28"/>
          <w:szCs w:val="28"/>
        </w:rPr>
        <w:t xml:space="preserve"> доклад об осуществлении муниципального жилищного контроля на территории городского округа город Нижний Новгород за 20</w:t>
      </w:r>
      <w:r w:rsidR="009F0397" w:rsidRPr="003A5CFF">
        <w:rPr>
          <w:sz w:val="28"/>
          <w:szCs w:val="28"/>
        </w:rPr>
        <w:t>2</w:t>
      </w:r>
      <w:r w:rsidR="00654AA5">
        <w:rPr>
          <w:sz w:val="28"/>
          <w:szCs w:val="28"/>
        </w:rPr>
        <w:t>1</w:t>
      </w:r>
      <w:r w:rsidRPr="003A5CFF">
        <w:rPr>
          <w:sz w:val="28"/>
          <w:szCs w:val="28"/>
        </w:rPr>
        <w:t xml:space="preserve"> год и об эффективности такого контроля;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обобщена и размещен на официальном сайте администрации города Нижнего Новгорода практика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D44D61" w:rsidRPr="003A5CFF" w:rsidRDefault="000E1F3A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П</w:t>
      </w:r>
      <w:r w:rsidR="00D44D61" w:rsidRPr="003A5CFF">
        <w:rPr>
          <w:sz w:val="28"/>
          <w:szCs w:val="28"/>
        </w:rPr>
        <w:t>ри осуществлении муниципального жилищного контроля юридическим лицам выда</w:t>
      </w:r>
      <w:r w:rsidRPr="003A5CFF">
        <w:rPr>
          <w:sz w:val="28"/>
          <w:szCs w:val="28"/>
        </w:rPr>
        <w:t xml:space="preserve">но </w:t>
      </w:r>
      <w:r w:rsidR="00885EB7">
        <w:rPr>
          <w:sz w:val="28"/>
          <w:szCs w:val="28"/>
        </w:rPr>
        <w:t>47</w:t>
      </w:r>
      <w:r w:rsidRPr="003A5CFF">
        <w:rPr>
          <w:sz w:val="28"/>
          <w:szCs w:val="28"/>
        </w:rPr>
        <w:t xml:space="preserve"> предостережени</w:t>
      </w:r>
      <w:r w:rsidR="00885EB7">
        <w:rPr>
          <w:sz w:val="28"/>
          <w:szCs w:val="28"/>
        </w:rPr>
        <w:t>й</w:t>
      </w:r>
      <w:r w:rsidRPr="003A5CFF">
        <w:rPr>
          <w:sz w:val="28"/>
          <w:szCs w:val="28"/>
        </w:rPr>
        <w:t xml:space="preserve"> о недопустимости нарушений обязательных требований</w:t>
      </w:r>
      <w:r w:rsidR="00D44D61" w:rsidRPr="003A5CFF">
        <w:rPr>
          <w:sz w:val="28"/>
          <w:szCs w:val="28"/>
        </w:rPr>
        <w:t xml:space="preserve">. </w:t>
      </w:r>
    </w:p>
    <w:p w:rsidR="00D44D61" w:rsidRPr="003A5CFF" w:rsidRDefault="00D44D61" w:rsidP="00D44D6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жилищного контроля мероприятия по контролю без взаимодействия с юридическими лицами не проводились.      </w:t>
      </w:r>
    </w:p>
    <w:p w:rsidR="0045568A" w:rsidRPr="003A5CFF" w:rsidRDefault="0045568A" w:rsidP="00170B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568A" w:rsidRPr="009D6BDA" w:rsidRDefault="009D6BDA" w:rsidP="009D6BDA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6BDA">
        <w:rPr>
          <w:sz w:val="28"/>
          <w:szCs w:val="28"/>
        </w:rPr>
        <w:t xml:space="preserve">Муниципального контроля </w:t>
      </w:r>
      <w:r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9D6BDA">
        <w:rPr>
          <w:sz w:val="28"/>
          <w:szCs w:val="28"/>
        </w:rPr>
        <w:t xml:space="preserve"> на территории муниципального образования городской округ город Нижний Новгород</w:t>
      </w:r>
      <w:r w:rsidR="0045568A" w:rsidRPr="009D6BDA">
        <w:rPr>
          <w:sz w:val="28"/>
          <w:szCs w:val="28"/>
        </w:rPr>
        <w:t>.</w:t>
      </w:r>
    </w:p>
    <w:p w:rsidR="0045568A" w:rsidRPr="003A5CFF" w:rsidRDefault="0045568A" w:rsidP="0045568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>Перечень нормативно правовых актов и муниципальных правовых актов,</w:t>
      </w:r>
      <w:r w:rsidRPr="003A5CFF">
        <w:rPr>
          <w:rFonts w:eastAsia="Calibri"/>
          <w:sz w:val="28"/>
          <w:szCs w:val="28"/>
        </w:rPr>
        <w:t xml:space="preserve"> </w:t>
      </w:r>
      <w:r w:rsidRPr="003A5CFF">
        <w:rPr>
          <w:color w:val="000000"/>
          <w:spacing w:val="-1"/>
          <w:sz w:val="28"/>
          <w:szCs w:val="28"/>
        </w:rPr>
        <w:t>устанавливающих 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AC124B">
        <w:rPr>
          <w:sz w:val="28"/>
          <w:szCs w:val="28"/>
        </w:rPr>
        <w:t>м</w:t>
      </w:r>
      <w:r w:rsidR="009D6BDA" w:rsidRPr="009D6BDA">
        <w:rPr>
          <w:sz w:val="28"/>
          <w:szCs w:val="28"/>
        </w:rPr>
        <w:t xml:space="preserve">униципального контроля </w:t>
      </w:r>
      <w:r w:rsidR="009D6BDA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rFonts w:eastAsia="Calibri"/>
          <w:sz w:val="28"/>
          <w:szCs w:val="28"/>
        </w:rPr>
        <w:t>:</w:t>
      </w:r>
      <w:r w:rsidRPr="003A5CFF">
        <w:rPr>
          <w:bCs/>
          <w:sz w:val="28"/>
          <w:szCs w:val="28"/>
        </w:rPr>
        <w:t xml:space="preserve"> </w:t>
      </w:r>
    </w:p>
    <w:p w:rsidR="0045568A" w:rsidRPr="003A5CFF" w:rsidRDefault="00885409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hyperlink r:id="rId43" w:history="1">
        <w:r w:rsidR="0045568A" w:rsidRPr="003A5CFF">
          <w:rPr>
            <w:rFonts w:eastAsia="Calibri"/>
            <w:color w:val="000000"/>
            <w:sz w:val="28"/>
            <w:szCs w:val="28"/>
          </w:rPr>
          <w:t>Конституци</w:t>
        </w:r>
      </w:hyperlink>
      <w:r w:rsidR="0045568A" w:rsidRPr="003A5CFF">
        <w:rPr>
          <w:rFonts w:eastAsia="Calibri"/>
          <w:color w:val="000000"/>
          <w:sz w:val="28"/>
          <w:szCs w:val="28"/>
        </w:rPr>
        <w:t>ей Российской Федерации;</w:t>
      </w:r>
    </w:p>
    <w:p w:rsidR="0045568A" w:rsidRPr="003A5CFF" w:rsidRDefault="0045568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45568A" w:rsidRPr="003A5CFF" w:rsidRDefault="0045568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44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514390" w:rsidRPr="003A5CFF" w:rsidRDefault="00514390" w:rsidP="0051439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Pr="003A5CFF">
        <w:rPr>
          <w:rFonts w:eastAsia="Calibri"/>
          <w:color w:val="000000"/>
          <w:sz w:val="28"/>
          <w:szCs w:val="28"/>
        </w:rPr>
        <w:t>;</w:t>
      </w:r>
    </w:p>
    <w:p w:rsidR="0045568A" w:rsidRDefault="009D6BD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9D6BDA">
        <w:rPr>
          <w:sz w:val="28"/>
          <w:szCs w:val="28"/>
        </w:rPr>
        <w:t>«Лесной кодекс Российской Федерации» от 04.12.2006 № 200-Ф3</w:t>
      </w:r>
      <w:r w:rsidR="0045568A" w:rsidRPr="009D6BDA">
        <w:rPr>
          <w:rFonts w:eastAsia="Calibri"/>
          <w:color w:val="000000"/>
          <w:sz w:val="28"/>
          <w:szCs w:val="28"/>
        </w:rPr>
        <w:t>;</w:t>
      </w:r>
    </w:p>
    <w:p w:rsidR="009D6BDA" w:rsidRPr="009D6BDA" w:rsidRDefault="00885409" w:rsidP="009D6BDA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45" w:history="1">
        <w:r w:rsidR="009D6BDA" w:rsidRPr="009D6BDA">
          <w:rPr>
            <w:rStyle w:val="a7"/>
            <w:bCs/>
            <w:color w:val="auto"/>
            <w:sz w:val="28"/>
            <w:szCs w:val="28"/>
          </w:rPr>
          <w:t xml:space="preserve">Федеральный закон от 14 марта 1995 г. N 33-ФЗ "Об особо охраняемых природных территориях" </w:t>
        </w:r>
      </w:hyperlink>
    </w:p>
    <w:p w:rsidR="0045568A" w:rsidRPr="003A5CFF" w:rsidRDefault="0045568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46" w:history="1">
        <w:r w:rsidRPr="003A5CFF">
          <w:rPr>
            <w:rFonts w:eastAsia="Calibri"/>
            <w:color w:val="000000"/>
            <w:sz w:val="28"/>
            <w:szCs w:val="28"/>
          </w:rPr>
          <w:t>закон</w:t>
        </w:r>
      </w:hyperlink>
      <w:r w:rsidRPr="003A5CFF">
        <w:rPr>
          <w:rFonts w:eastAsia="Calibri"/>
          <w:color w:val="000000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45568A" w:rsidRPr="009D6BDA" w:rsidRDefault="009D6BD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9D6BDA">
        <w:rPr>
          <w:sz w:val="28"/>
          <w:szCs w:val="28"/>
        </w:rPr>
        <w:t>Закон Нижегородской области от 08.08.2008      № 98-З «Об особо охраняемых природных территориях в Нижегородской области»</w:t>
      </w:r>
      <w:r w:rsidR="0045568A" w:rsidRPr="009D6BDA">
        <w:rPr>
          <w:rFonts w:eastAsia="Calibri"/>
          <w:color w:val="000000"/>
          <w:sz w:val="28"/>
          <w:szCs w:val="28"/>
        </w:rPr>
        <w:t xml:space="preserve">; </w:t>
      </w:r>
    </w:p>
    <w:p w:rsidR="009D6BDA" w:rsidRPr="009D6BDA" w:rsidRDefault="00885409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47" w:history="1">
        <w:r w:rsidR="009D6BDA" w:rsidRPr="009D6BDA">
          <w:rPr>
            <w:sz w:val="28"/>
            <w:szCs w:val="28"/>
          </w:rPr>
          <w:t>Решение</w:t>
        </w:r>
      </w:hyperlink>
      <w:r w:rsidR="009D6BDA" w:rsidRPr="009D6BDA">
        <w:rPr>
          <w:sz w:val="28"/>
          <w:szCs w:val="28"/>
        </w:rPr>
        <w:t xml:space="preserve"> городской Думы города</w:t>
      </w:r>
      <w:r w:rsidR="009D6BDA" w:rsidRPr="009D6BDA">
        <w:rPr>
          <w:color w:val="000000"/>
          <w:sz w:val="28"/>
          <w:szCs w:val="28"/>
        </w:rPr>
        <w:t xml:space="preserve"> Нижнего Новгорода от 27.10.2021 № 209 «О Положении о муниципальном контроле </w:t>
      </w:r>
      <w:r w:rsidR="009D6BDA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9D6BDA" w:rsidRPr="009D6BDA">
        <w:rPr>
          <w:sz w:val="28"/>
          <w:szCs w:val="28"/>
        </w:rPr>
        <w:t xml:space="preserve"> на территории муниципального образования </w:t>
      </w:r>
      <w:r w:rsidR="009D6BDA" w:rsidRPr="009D6BDA">
        <w:rPr>
          <w:color w:val="000000"/>
          <w:sz w:val="28"/>
          <w:szCs w:val="28"/>
        </w:rPr>
        <w:t>городской</w:t>
      </w:r>
      <w:r w:rsidR="009D6BDA">
        <w:rPr>
          <w:color w:val="000000"/>
          <w:sz w:val="28"/>
          <w:szCs w:val="28"/>
        </w:rPr>
        <w:t xml:space="preserve"> округ город Нижний Новгород»</w:t>
      </w:r>
      <w:r w:rsidR="009D6BDA">
        <w:rPr>
          <w:color w:val="000000"/>
          <w:sz w:val="20"/>
          <w:szCs w:val="20"/>
        </w:rPr>
        <w:t>.</w:t>
      </w:r>
    </w:p>
    <w:p w:rsidR="0045568A" w:rsidRPr="003A5CFF" w:rsidRDefault="009D6BDA" w:rsidP="0045568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C4100">
        <w:rPr>
          <w:color w:val="000000"/>
          <w:sz w:val="20"/>
          <w:szCs w:val="20"/>
        </w:rPr>
        <w:t xml:space="preserve"> </w:t>
      </w:r>
      <w:hyperlink r:id="rId48" w:history="1">
        <w:r w:rsidR="0045568A" w:rsidRPr="003A5CFF">
          <w:rPr>
            <w:rFonts w:eastAsia="Calibri"/>
            <w:color w:val="000000"/>
            <w:sz w:val="28"/>
            <w:szCs w:val="28"/>
          </w:rPr>
          <w:t>Устав</w:t>
        </w:r>
      </w:hyperlink>
      <w:r w:rsidR="0045568A" w:rsidRPr="003A5CFF">
        <w:rPr>
          <w:rFonts w:eastAsia="Calibri"/>
          <w:color w:val="000000"/>
          <w:sz w:val="28"/>
          <w:szCs w:val="28"/>
        </w:rPr>
        <w:t>ом города</w:t>
      </w:r>
      <w:r w:rsidR="0045568A" w:rsidRPr="003A5CFF">
        <w:rPr>
          <w:rFonts w:eastAsia="Calibri"/>
          <w:sz w:val="28"/>
          <w:szCs w:val="28"/>
        </w:rPr>
        <w:t xml:space="preserve"> Нижнего Новгорода, принятым постановлением городской Думы города Нижнег</w:t>
      </w:r>
      <w:r>
        <w:rPr>
          <w:rFonts w:eastAsia="Calibri"/>
          <w:sz w:val="28"/>
          <w:szCs w:val="28"/>
        </w:rPr>
        <w:t>о Новгорода от 23.11.2005 № 91.</w:t>
      </w:r>
    </w:p>
    <w:p w:rsidR="00413E74" w:rsidRPr="003A5CFF" w:rsidRDefault="00413E74" w:rsidP="00413E74">
      <w:pPr>
        <w:pStyle w:val="a5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В соответствии </w:t>
      </w:r>
      <w:r w:rsidRPr="003A5CFF">
        <w:rPr>
          <w:rFonts w:eastAsia="Calibri"/>
          <w:color w:val="000000"/>
          <w:sz w:val="28"/>
          <w:szCs w:val="28"/>
        </w:rPr>
        <w:t xml:space="preserve">с </w:t>
      </w:r>
      <w:hyperlink r:id="rId49" w:history="1">
        <w:r w:rsidRPr="003A5CFF">
          <w:rPr>
            <w:rFonts w:eastAsia="Calibri"/>
            <w:color w:val="000000"/>
            <w:sz w:val="28"/>
            <w:szCs w:val="28"/>
          </w:rPr>
          <w:t>решение</w:t>
        </w:r>
      </w:hyperlink>
      <w:r w:rsidRPr="003A5CFF">
        <w:rPr>
          <w:rFonts w:eastAsia="Calibri"/>
          <w:color w:val="000000"/>
          <w:sz w:val="28"/>
          <w:szCs w:val="28"/>
        </w:rPr>
        <w:t>м</w:t>
      </w:r>
      <w:r w:rsidRPr="003A5CFF">
        <w:rPr>
          <w:rFonts w:eastAsia="Calibri"/>
          <w:sz w:val="28"/>
          <w:szCs w:val="28"/>
        </w:rPr>
        <w:t xml:space="preserve"> городской Думы города Нижнего Новгорода от 2</w:t>
      </w:r>
      <w:r w:rsidR="009D6BDA">
        <w:rPr>
          <w:rFonts w:eastAsia="Calibri"/>
          <w:sz w:val="28"/>
          <w:szCs w:val="28"/>
        </w:rPr>
        <w:t>7</w:t>
      </w:r>
      <w:r w:rsidRPr="003A5CFF">
        <w:rPr>
          <w:rFonts w:eastAsia="Calibri"/>
          <w:sz w:val="28"/>
          <w:szCs w:val="28"/>
        </w:rPr>
        <w:t>.</w:t>
      </w:r>
      <w:r w:rsidR="009D6BDA">
        <w:rPr>
          <w:rFonts w:eastAsia="Calibri"/>
          <w:sz w:val="28"/>
          <w:szCs w:val="28"/>
        </w:rPr>
        <w:t>1</w:t>
      </w:r>
      <w:r w:rsidRPr="003A5CFF">
        <w:rPr>
          <w:rFonts w:eastAsia="Calibri"/>
          <w:sz w:val="28"/>
          <w:szCs w:val="28"/>
        </w:rPr>
        <w:t>0.20</w:t>
      </w:r>
      <w:r w:rsidR="009D6BDA">
        <w:rPr>
          <w:rFonts w:eastAsia="Calibri"/>
          <w:sz w:val="28"/>
          <w:szCs w:val="28"/>
        </w:rPr>
        <w:t>2</w:t>
      </w:r>
      <w:r w:rsidRPr="003A5CFF">
        <w:rPr>
          <w:rFonts w:eastAsia="Calibri"/>
          <w:sz w:val="28"/>
          <w:szCs w:val="28"/>
        </w:rPr>
        <w:t xml:space="preserve">1 № </w:t>
      </w:r>
      <w:r w:rsidR="009D6BDA">
        <w:rPr>
          <w:rFonts w:eastAsia="Calibri"/>
          <w:sz w:val="28"/>
          <w:szCs w:val="28"/>
        </w:rPr>
        <w:t>209</w:t>
      </w:r>
      <w:r w:rsidRPr="003A5CFF">
        <w:rPr>
          <w:rFonts w:eastAsia="Calibri"/>
          <w:sz w:val="28"/>
          <w:szCs w:val="28"/>
        </w:rPr>
        <w:t xml:space="preserve"> «</w:t>
      </w:r>
      <w:r w:rsidR="00BE1110" w:rsidRPr="009D6BDA">
        <w:rPr>
          <w:color w:val="000000"/>
          <w:sz w:val="28"/>
          <w:szCs w:val="28"/>
        </w:rPr>
        <w:t xml:space="preserve">О Положении о муниципальном контроле </w:t>
      </w:r>
      <w:r w:rsidR="00BE1110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BE1110" w:rsidRPr="009D6BDA">
        <w:rPr>
          <w:sz w:val="28"/>
          <w:szCs w:val="28"/>
        </w:rPr>
        <w:t xml:space="preserve"> на территории муниципального образования </w:t>
      </w:r>
      <w:r w:rsidR="00BE1110" w:rsidRPr="009D6BDA">
        <w:rPr>
          <w:color w:val="000000"/>
          <w:sz w:val="28"/>
          <w:szCs w:val="28"/>
        </w:rPr>
        <w:t>городской</w:t>
      </w:r>
      <w:r w:rsidR="00BE1110">
        <w:rPr>
          <w:color w:val="000000"/>
          <w:sz w:val="28"/>
          <w:szCs w:val="28"/>
        </w:rPr>
        <w:t xml:space="preserve"> округ город Нижний Новгород</w:t>
      </w:r>
      <w:r w:rsidRPr="003A5CFF">
        <w:rPr>
          <w:rFonts w:eastAsia="Calibri"/>
          <w:sz w:val="28"/>
          <w:szCs w:val="28"/>
        </w:rPr>
        <w:t>»</w:t>
      </w:r>
      <w:r w:rsidRPr="003A5CFF">
        <w:rPr>
          <w:sz w:val="28"/>
          <w:szCs w:val="28"/>
        </w:rPr>
        <w:t xml:space="preserve"> муниципальный контроль </w:t>
      </w:r>
      <w:r w:rsidR="007A2972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осуществля</w:t>
      </w:r>
      <w:r w:rsidR="00162427" w:rsidRPr="003A5CFF">
        <w:rPr>
          <w:sz w:val="28"/>
          <w:szCs w:val="28"/>
        </w:rPr>
        <w:t>л</w:t>
      </w:r>
      <w:r w:rsidRPr="003A5CFF">
        <w:rPr>
          <w:sz w:val="28"/>
          <w:szCs w:val="28"/>
        </w:rPr>
        <w:t xml:space="preserve">ся </w:t>
      </w:r>
      <w:r w:rsidR="00FC2658">
        <w:rPr>
          <w:sz w:val="28"/>
          <w:szCs w:val="28"/>
        </w:rPr>
        <w:t xml:space="preserve">в 2021 году </w:t>
      </w:r>
      <w:r w:rsidRPr="003A5CFF">
        <w:rPr>
          <w:sz w:val="28"/>
          <w:szCs w:val="28"/>
        </w:rPr>
        <w:t>администрацией города Нижнего Новгорода.</w:t>
      </w:r>
    </w:p>
    <w:p w:rsidR="00413E74" w:rsidRPr="003A5CFF" w:rsidRDefault="00413E74" w:rsidP="00413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Функции по осуществлению муниципального контроля </w:t>
      </w:r>
      <w:r w:rsidR="00BE1110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подведомственными администрации города Нижнего Новгорода организациями не выполня</w:t>
      </w:r>
      <w:r w:rsidR="00FC2658">
        <w:rPr>
          <w:sz w:val="28"/>
          <w:szCs w:val="28"/>
        </w:rPr>
        <w:t>лись</w:t>
      </w:r>
      <w:r w:rsidRPr="003A5CFF">
        <w:rPr>
          <w:sz w:val="28"/>
          <w:szCs w:val="28"/>
        </w:rPr>
        <w:t>.</w:t>
      </w:r>
    </w:p>
    <w:p w:rsidR="00413E74" w:rsidRPr="003A5CFF" w:rsidRDefault="00413E74" w:rsidP="00413E7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 xml:space="preserve">Эксперты и экспертные организации к выполнению мероприятий по муниципальному контролю </w:t>
      </w:r>
      <w:r w:rsidR="00BE1110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при проведении проверок не привлекались.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контроля </w:t>
      </w:r>
      <w:r w:rsidR="00BE1110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>: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размещены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="000A425F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>;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 </w:t>
      </w:r>
      <w:r w:rsidR="00BE1110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>;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</w:t>
      </w:r>
      <w:r w:rsidR="00FE6AB4" w:rsidRPr="003A5CFF">
        <w:rPr>
          <w:sz w:val="28"/>
          <w:szCs w:val="28"/>
        </w:rPr>
        <w:t xml:space="preserve">подготовлен и размещен </w:t>
      </w:r>
      <w:r w:rsidR="00FE6AB4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50" w:history="1">
        <w:r w:rsidR="00FE6AB4"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="00FE6AB4"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="00FE6AB4"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="00FE6AB4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FE6AB4"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="00FE6AB4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FE6AB4"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FE6AB4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FE6AB4"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FE6AB4" w:rsidRPr="00090B4E">
        <w:rPr>
          <w:sz w:val="28"/>
          <w:szCs w:val="28"/>
        </w:rPr>
        <w:t xml:space="preserve"> (</w:t>
      </w:r>
      <w:r w:rsidR="00FE6AB4">
        <w:rPr>
          <w:sz w:val="28"/>
          <w:szCs w:val="28"/>
        </w:rPr>
        <w:t>сервис сбора информации)</w:t>
      </w:r>
      <w:r w:rsidR="00FE6AB4" w:rsidRPr="003A5CFF">
        <w:rPr>
          <w:sz w:val="28"/>
          <w:szCs w:val="28"/>
        </w:rPr>
        <w:t xml:space="preserve"> доклад об осуществлении муниципального </w:t>
      </w:r>
      <w:r w:rsidR="00FE6AB4">
        <w:rPr>
          <w:sz w:val="28"/>
          <w:szCs w:val="28"/>
        </w:rPr>
        <w:t xml:space="preserve">контроля </w:t>
      </w:r>
      <w:r w:rsidR="00FE6AB4" w:rsidRPr="009D6BDA">
        <w:rPr>
          <w:rFonts w:eastAsia="Calibri"/>
          <w:sz w:val="28"/>
          <w:szCs w:val="28"/>
        </w:rPr>
        <w:t xml:space="preserve">в области охраны и использования особо охраняемых природных территорий местного </w:t>
      </w:r>
      <w:r w:rsidR="00FE6AB4" w:rsidRPr="009D6BDA">
        <w:rPr>
          <w:rFonts w:eastAsia="Calibri"/>
          <w:sz w:val="28"/>
          <w:szCs w:val="28"/>
        </w:rPr>
        <w:lastRenderedPageBreak/>
        <w:t>значения</w:t>
      </w:r>
      <w:r w:rsidR="00FE6AB4" w:rsidRPr="003A5CFF">
        <w:rPr>
          <w:sz w:val="28"/>
          <w:szCs w:val="28"/>
        </w:rPr>
        <w:t xml:space="preserve"> на территории городского округа город Нижний Новгород за 202</w:t>
      </w:r>
      <w:r w:rsidR="00FE6AB4">
        <w:rPr>
          <w:sz w:val="28"/>
          <w:szCs w:val="28"/>
        </w:rPr>
        <w:t>1</w:t>
      </w:r>
      <w:r w:rsidR="00FE6AB4" w:rsidRPr="003A5CFF">
        <w:rPr>
          <w:sz w:val="28"/>
          <w:szCs w:val="28"/>
        </w:rPr>
        <w:t xml:space="preserve"> год и об эффективности такого контроля</w:t>
      </w:r>
      <w:r w:rsidRPr="003A5CFF">
        <w:rPr>
          <w:sz w:val="28"/>
          <w:szCs w:val="28"/>
        </w:rPr>
        <w:t>;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обобщена и размещен на официальном сайте администрации города Нижнего Новгорода практика осуществления муниципального контроля </w:t>
      </w:r>
      <w:r w:rsidR="00FE6AB4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413E74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FE6AB4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FE6AB4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 xml:space="preserve">юридическим лицам не выдавались. </w:t>
      </w:r>
    </w:p>
    <w:p w:rsidR="004E4775" w:rsidRPr="003A5CFF" w:rsidRDefault="00413E74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контроля </w:t>
      </w:r>
      <w:r w:rsidR="00FE6AB4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мероприятия по контролю без взаимодействия с юридическими лицами не проводились.</w:t>
      </w:r>
    </w:p>
    <w:p w:rsidR="004E4775" w:rsidRPr="003A5CFF" w:rsidRDefault="004E4775" w:rsidP="00413E7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C0094" w:rsidRPr="003A5CFF" w:rsidRDefault="00DC0094" w:rsidP="00DC0094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3A5CFF">
        <w:rPr>
          <w:sz w:val="28"/>
          <w:szCs w:val="28"/>
        </w:rPr>
        <w:t>1.5.</w:t>
      </w:r>
      <w:r w:rsidRPr="003A5CFF">
        <w:rPr>
          <w:b/>
          <w:sz w:val="28"/>
          <w:szCs w:val="28"/>
        </w:rPr>
        <w:t xml:space="preserve"> </w:t>
      </w:r>
      <w:r w:rsidR="00FC42D4" w:rsidRPr="003A5CFF">
        <w:rPr>
          <w:sz w:val="28"/>
          <w:szCs w:val="28"/>
        </w:rPr>
        <w:t>Муниципальный  контроль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="005052F8" w:rsidRPr="003A5CFF">
        <w:rPr>
          <w:rFonts w:eastAsia="Calibri"/>
          <w:sz w:val="28"/>
          <w:szCs w:val="28"/>
        </w:rPr>
        <w:t>.</w:t>
      </w:r>
      <w:r w:rsidRPr="003A5CFF">
        <w:rPr>
          <w:rFonts w:eastAsia="Calibri"/>
          <w:sz w:val="28"/>
          <w:szCs w:val="28"/>
        </w:rPr>
        <w:t xml:space="preserve"> </w:t>
      </w:r>
    </w:p>
    <w:p w:rsidR="00DC0094" w:rsidRPr="003A5CFF" w:rsidRDefault="00DC0094" w:rsidP="00DC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 xml:space="preserve">Перечень нормативно правовых актов и муниципальных правовых актов, </w:t>
      </w:r>
      <w:r w:rsidRPr="003A5CFF">
        <w:rPr>
          <w:color w:val="000000"/>
          <w:spacing w:val="-1"/>
          <w:sz w:val="28"/>
          <w:szCs w:val="28"/>
        </w:rPr>
        <w:t>устанавливающих 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</w:t>
      </w:r>
      <w:r w:rsidR="007A2972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A5CFF">
        <w:rPr>
          <w:bCs/>
          <w:sz w:val="28"/>
          <w:szCs w:val="28"/>
        </w:rPr>
        <w:t>:</w:t>
      </w:r>
    </w:p>
    <w:p w:rsidR="00DC0094" w:rsidRPr="003A5CFF" w:rsidRDefault="00885409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51" w:history="1">
        <w:r w:rsidR="00DC0094" w:rsidRPr="003A5CFF">
          <w:rPr>
            <w:rFonts w:eastAsia="Calibri"/>
            <w:sz w:val="28"/>
            <w:szCs w:val="28"/>
          </w:rPr>
          <w:t>Конституци</w:t>
        </w:r>
      </w:hyperlink>
      <w:r w:rsidR="00DC0094" w:rsidRPr="003A5CFF">
        <w:rPr>
          <w:rFonts w:eastAsia="Calibri"/>
          <w:sz w:val="28"/>
          <w:szCs w:val="28"/>
        </w:rPr>
        <w:t>ей Российской Федерации;</w:t>
      </w:r>
    </w:p>
    <w:p w:rsidR="00DC0094" w:rsidRPr="003A5CFF" w:rsidRDefault="00DC0094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>Кодексом Российской Федерации об административных правонарушениях;</w:t>
      </w:r>
    </w:p>
    <w:p w:rsidR="00DC0094" w:rsidRPr="003A5CFF" w:rsidRDefault="00DC0094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Федеральным </w:t>
      </w:r>
      <w:hyperlink r:id="rId52" w:history="1">
        <w:r w:rsidRPr="003A5CFF">
          <w:rPr>
            <w:rFonts w:eastAsia="Calibri"/>
            <w:sz w:val="28"/>
            <w:szCs w:val="28"/>
          </w:rPr>
          <w:t>закон</w:t>
        </w:r>
      </w:hyperlink>
      <w:r w:rsidRPr="003A5CFF">
        <w:rPr>
          <w:rFonts w:eastAsia="Calibri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FC42D4" w:rsidRPr="003A5CFF" w:rsidRDefault="00FC42D4" w:rsidP="00FC42D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Pr="003A5CFF">
        <w:rPr>
          <w:rFonts w:eastAsia="Calibri"/>
          <w:color w:val="000000"/>
          <w:sz w:val="28"/>
          <w:szCs w:val="28"/>
        </w:rPr>
        <w:t>;</w:t>
      </w:r>
    </w:p>
    <w:p w:rsidR="00DC0094" w:rsidRPr="003A5CFF" w:rsidRDefault="00DC0094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Федеральным </w:t>
      </w:r>
      <w:hyperlink r:id="rId53" w:history="1">
        <w:r w:rsidRPr="003A5CFF">
          <w:rPr>
            <w:rFonts w:eastAsia="Calibri"/>
            <w:sz w:val="28"/>
            <w:szCs w:val="28"/>
          </w:rPr>
          <w:t>закон</w:t>
        </w:r>
      </w:hyperlink>
      <w:r w:rsidRPr="003A5CFF">
        <w:rPr>
          <w:rFonts w:eastAsia="Calibri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DC0094" w:rsidRPr="003A5CFF" w:rsidRDefault="00DC0094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Федеральный </w:t>
      </w:r>
      <w:hyperlink r:id="rId54" w:history="1">
        <w:r w:rsidRPr="003A5CFF">
          <w:rPr>
            <w:rFonts w:eastAsia="Calibri"/>
            <w:sz w:val="28"/>
            <w:szCs w:val="28"/>
          </w:rPr>
          <w:t>закон</w:t>
        </w:r>
      </w:hyperlink>
      <w:r w:rsidRPr="003A5CFF">
        <w:rPr>
          <w:rFonts w:eastAsia="Calibri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C0094" w:rsidRPr="003A5CFF" w:rsidRDefault="00DC0094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>Закон Нижегородской области от 04.12.2008 № 157-З «Об автомобильных дорогах и дорожной деятельности в Нижегородской области»;</w:t>
      </w:r>
    </w:p>
    <w:p w:rsidR="00DC0094" w:rsidRPr="003A5CFF" w:rsidRDefault="00885409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55" w:history="1">
        <w:r w:rsidR="00DC0094" w:rsidRPr="003A5CFF">
          <w:rPr>
            <w:rFonts w:eastAsia="Calibri"/>
            <w:sz w:val="28"/>
            <w:szCs w:val="28"/>
          </w:rPr>
          <w:t>Кодекс</w:t>
        </w:r>
      </w:hyperlink>
      <w:r w:rsidR="00DC0094" w:rsidRPr="003A5CFF">
        <w:rPr>
          <w:rFonts w:eastAsia="Calibri"/>
          <w:sz w:val="28"/>
          <w:szCs w:val="28"/>
        </w:rPr>
        <w:t>ом Нижегородской области об административных правонарушениях;</w:t>
      </w:r>
    </w:p>
    <w:p w:rsidR="00DC0094" w:rsidRPr="003A5CFF" w:rsidRDefault="00885409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56" w:history="1">
        <w:r w:rsidR="00DC0094" w:rsidRPr="003A5CFF">
          <w:rPr>
            <w:rFonts w:eastAsia="Calibri"/>
            <w:sz w:val="28"/>
            <w:szCs w:val="28"/>
          </w:rPr>
          <w:t>Устав</w:t>
        </w:r>
      </w:hyperlink>
      <w:r w:rsidR="00DC0094" w:rsidRPr="003A5CFF">
        <w:rPr>
          <w:rFonts w:eastAsia="Calibri"/>
          <w:sz w:val="28"/>
          <w:szCs w:val="28"/>
        </w:rPr>
        <w:t xml:space="preserve">ом города Нижнего Новгорода, принятым постановлением городской Думы города Нижнего Новгорода от 23.11.2005 № 91; </w:t>
      </w:r>
    </w:p>
    <w:p w:rsidR="00DC0094" w:rsidRPr="003A5CFF" w:rsidRDefault="00885409" w:rsidP="00DC009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57" w:history="1">
        <w:r w:rsidR="00DC0094" w:rsidRPr="003A5CFF">
          <w:rPr>
            <w:rFonts w:eastAsia="Calibri"/>
            <w:sz w:val="28"/>
            <w:szCs w:val="28"/>
          </w:rPr>
          <w:t>Решение</w:t>
        </w:r>
      </w:hyperlink>
      <w:r w:rsidR="00DC0094" w:rsidRPr="003A5CFF">
        <w:rPr>
          <w:rFonts w:eastAsia="Calibri"/>
          <w:sz w:val="28"/>
          <w:szCs w:val="28"/>
        </w:rPr>
        <w:t>м городской Думы города Нижнего Новгорода от 2</w:t>
      </w:r>
      <w:r w:rsidR="000A7720" w:rsidRPr="003A5CFF">
        <w:rPr>
          <w:rFonts w:eastAsia="Calibri"/>
          <w:sz w:val="28"/>
          <w:szCs w:val="28"/>
        </w:rPr>
        <w:t>7</w:t>
      </w:r>
      <w:r w:rsidR="00DC0094" w:rsidRPr="003A5CFF">
        <w:rPr>
          <w:rFonts w:eastAsia="Calibri"/>
          <w:sz w:val="28"/>
          <w:szCs w:val="28"/>
        </w:rPr>
        <w:t>.</w:t>
      </w:r>
      <w:r w:rsidR="000A7720" w:rsidRPr="003A5CFF">
        <w:rPr>
          <w:rFonts w:eastAsia="Calibri"/>
          <w:sz w:val="28"/>
          <w:szCs w:val="28"/>
        </w:rPr>
        <w:t>1</w:t>
      </w:r>
      <w:r w:rsidR="00DC0094" w:rsidRPr="003A5CFF">
        <w:rPr>
          <w:rFonts w:eastAsia="Calibri"/>
          <w:sz w:val="28"/>
          <w:szCs w:val="28"/>
        </w:rPr>
        <w:t>0.20</w:t>
      </w:r>
      <w:r w:rsidR="000A7720" w:rsidRPr="003A5CFF">
        <w:rPr>
          <w:rFonts w:eastAsia="Calibri"/>
          <w:sz w:val="28"/>
          <w:szCs w:val="28"/>
        </w:rPr>
        <w:t>2</w:t>
      </w:r>
      <w:r w:rsidR="00DC0094" w:rsidRPr="003A5CFF">
        <w:rPr>
          <w:rFonts w:eastAsia="Calibri"/>
          <w:sz w:val="28"/>
          <w:szCs w:val="28"/>
        </w:rPr>
        <w:t>1  № 2</w:t>
      </w:r>
      <w:r w:rsidR="000A7720" w:rsidRPr="003A5CFF">
        <w:rPr>
          <w:rFonts w:eastAsia="Calibri"/>
          <w:sz w:val="28"/>
          <w:szCs w:val="28"/>
        </w:rPr>
        <w:t>04</w:t>
      </w:r>
      <w:r w:rsidR="00DC0094" w:rsidRPr="003A5CFF">
        <w:rPr>
          <w:rFonts w:eastAsia="Calibri"/>
          <w:sz w:val="28"/>
          <w:szCs w:val="28"/>
        </w:rPr>
        <w:t xml:space="preserve"> «</w:t>
      </w:r>
      <w:r w:rsidR="000A7720" w:rsidRPr="003A5CFF">
        <w:rPr>
          <w:sz w:val="28"/>
          <w:szCs w:val="28"/>
        </w:rPr>
        <w:t>О Положении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="00DC0094" w:rsidRPr="003A5CFF">
        <w:rPr>
          <w:rFonts w:eastAsia="Calibri"/>
          <w:sz w:val="28"/>
          <w:szCs w:val="28"/>
        </w:rPr>
        <w:t>»</w:t>
      </w:r>
      <w:r w:rsidR="00857CDB">
        <w:rPr>
          <w:rFonts w:eastAsia="Calibri"/>
          <w:sz w:val="28"/>
          <w:szCs w:val="28"/>
        </w:rPr>
        <w:t xml:space="preserve"> (далее -</w:t>
      </w:r>
      <w:r w:rsidR="00857CDB" w:rsidRPr="00857CDB">
        <w:rPr>
          <w:sz w:val="28"/>
          <w:szCs w:val="28"/>
        </w:rPr>
        <w:t xml:space="preserve"> </w:t>
      </w:r>
      <w:r w:rsidR="00857CDB" w:rsidRPr="003A5CFF">
        <w:rPr>
          <w:sz w:val="28"/>
          <w:szCs w:val="28"/>
        </w:rPr>
        <w:t>Положени</w:t>
      </w:r>
      <w:r w:rsidR="00857CDB">
        <w:rPr>
          <w:sz w:val="28"/>
          <w:szCs w:val="28"/>
        </w:rPr>
        <w:t>е</w:t>
      </w:r>
      <w:r w:rsidR="00857CDB" w:rsidRPr="003A5CFF">
        <w:rPr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</w:t>
      </w:r>
      <w:r w:rsidR="00857CDB">
        <w:rPr>
          <w:sz w:val="28"/>
          <w:szCs w:val="28"/>
        </w:rPr>
        <w:t>).</w:t>
      </w:r>
    </w:p>
    <w:p w:rsidR="00DC0094" w:rsidRPr="003A5CFF" w:rsidRDefault="00DC0094" w:rsidP="006D727E">
      <w:pPr>
        <w:pStyle w:val="a5"/>
        <w:ind w:firstLine="709"/>
        <w:jc w:val="both"/>
        <w:rPr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В соответствии с </w:t>
      </w:r>
      <w:r w:rsidR="006D727E" w:rsidRPr="003A5CFF">
        <w:rPr>
          <w:sz w:val="28"/>
          <w:szCs w:val="28"/>
        </w:rPr>
        <w:t>Положени</w:t>
      </w:r>
      <w:r w:rsidR="00857CDB">
        <w:rPr>
          <w:sz w:val="28"/>
          <w:szCs w:val="28"/>
        </w:rPr>
        <w:t>ем</w:t>
      </w:r>
      <w:r w:rsidR="006D727E" w:rsidRPr="003A5CFF">
        <w:rPr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</w:t>
      </w:r>
      <w:r w:rsidR="00857CDB">
        <w:rPr>
          <w:sz w:val="28"/>
          <w:szCs w:val="28"/>
        </w:rPr>
        <w:t xml:space="preserve">, </w:t>
      </w:r>
      <w:r w:rsidRPr="003A5CFF">
        <w:rPr>
          <w:sz w:val="28"/>
          <w:szCs w:val="28"/>
        </w:rPr>
        <w:t xml:space="preserve">муниципальный контроль </w:t>
      </w:r>
      <w:r w:rsidR="003A5CF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 xml:space="preserve"> осуществляется администрацией города Нижнего</w:t>
      </w:r>
      <w:r w:rsidR="00857CDB">
        <w:rPr>
          <w:sz w:val="28"/>
          <w:szCs w:val="28"/>
        </w:rPr>
        <w:t xml:space="preserve"> Новгорода.</w:t>
      </w:r>
      <w:r w:rsidRPr="003A5CFF">
        <w:rPr>
          <w:sz w:val="28"/>
          <w:szCs w:val="28"/>
        </w:rPr>
        <w:t xml:space="preserve"> </w:t>
      </w:r>
    </w:p>
    <w:p w:rsidR="00DC0094" w:rsidRPr="003A5CFF" w:rsidRDefault="00DC0094" w:rsidP="00DC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Функции по осуществлению муниципального контроля</w:t>
      </w:r>
      <w:r w:rsidRPr="003A5CFF">
        <w:rPr>
          <w:rFonts w:eastAsia="Calibri"/>
          <w:sz w:val="28"/>
          <w:szCs w:val="28"/>
        </w:rPr>
        <w:t xml:space="preserve"> </w:t>
      </w:r>
      <w:r w:rsidR="003A5CF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 xml:space="preserve"> </w:t>
      </w:r>
      <w:r w:rsidR="00B80F65" w:rsidRPr="003A5CFF">
        <w:rPr>
          <w:sz w:val="28"/>
          <w:szCs w:val="28"/>
        </w:rPr>
        <w:t xml:space="preserve">подведомственными администрации города Нижнего Новгорода </w:t>
      </w:r>
      <w:r w:rsidRPr="003A5CFF">
        <w:rPr>
          <w:sz w:val="28"/>
          <w:szCs w:val="28"/>
        </w:rPr>
        <w:t>организациями не выполняются.</w:t>
      </w:r>
    </w:p>
    <w:p w:rsidR="00DC0094" w:rsidRPr="003A5CFF" w:rsidRDefault="00DC0094" w:rsidP="00DC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Эксперты и экспертные организации к выполнению мероприятий по муниципальному контролю</w:t>
      </w:r>
      <w:r w:rsidRPr="003A5CFF">
        <w:rPr>
          <w:rFonts w:eastAsia="Calibri"/>
          <w:sz w:val="28"/>
          <w:szCs w:val="28"/>
        </w:rPr>
        <w:t xml:space="preserve"> </w:t>
      </w:r>
      <w:r w:rsidR="000A425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 xml:space="preserve"> при проведении проверок не привлекались. 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</w:t>
      </w:r>
      <w:r w:rsidR="000A425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>: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размещены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</w:t>
      </w:r>
      <w:r w:rsidRPr="003A5CFF">
        <w:rPr>
          <w:sz w:val="28"/>
          <w:szCs w:val="28"/>
        </w:rPr>
        <w:lastRenderedPageBreak/>
        <w:t xml:space="preserve">муниципального контроля </w:t>
      </w:r>
      <w:r w:rsidR="000A425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>;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 за сохранностью автомобильных дорог местного значения;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</w:t>
      </w:r>
      <w:r w:rsidR="00654AA5" w:rsidRPr="003A5CFF">
        <w:rPr>
          <w:sz w:val="28"/>
          <w:szCs w:val="28"/>
        </w:rPr>
        <w:t xml:space="preserve">подготовлен и размещен </w:t>
      </w:r>
      <w:r w:rsidR="00654AA5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58" w:history="1"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654AA5"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="00654AA5"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654AA5" w:rsidRPr="00090B4E">
        <w:rPr>
          <w:sz w:val="28"/>
          <w:szCs w:val="28"/>
        </w:rPr>
        <w:t xml:space="preserve"> (</w:t>
      </w:r>
      <w:r w:rsidR="00654AA5">
        <w:rPr>
          <w:sz w:val="28"/>
          <w:szCs w:val="28"/>
        </w:rPr>
        <w:t>сервис сбора информации)</w:t>
      </w:r>
      <w:r w:rsidRPr="003A5CFF">
        <w:rPr>
          <w:sz w:val="28"/>
          <w:szCs w:val="28"/>
        </w:rPr>
        <w:t xml:space="preserve"> доклад об осуществлении муниципального контроля </w:t>
      </w:r>
      <w:r w:rsidR="00D40BC5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="004868C4" w:rsidRPr="003A5CFF">
        <w:rPr>
          <w:sz w:val="28"/>
          <w:szCs w:val="28"/>
        </w:rPr>
        <w:t xml:space="preserve"> за 20</w:t>
      </w:r>
      <w:r w:rsidR="003A5CFF">
        <w:rPr>
          <w:sz w:val="28"/>
          <w:szCs w:val="28"/>
        </w:rPr>
        <w:t>2</w:t>
      </w:r>
      <w:r w:rsidR="00654AA5">
        <w:rPr>
          <w:sz w:val="28"/>
          <w:szCs w:val="28"/>
        </w:rPr>
        <w:t>1</w:t>
      </w:r>
      <w:r w:rsidRPr="003A5CFF">
        <w:rPr>
          <w:sz w:val="28"/>
          <w:szCs w:val="28"/>
        </w:rPr>
        <w:t xml:space="preserve"> год и об эффективности такого контроля;</w:t>
      </w:r>
    </w:p>
    <w:p w:rsidR="00DC0094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обобщена и размещен на официальном сайте администрации города Нижнего Новгорода практика осуществления муниципального контроля </w:t>
      </w:r>
      <w:r w:rsidR="00D40BC5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>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DC0094" w:rsidRPr="003A5CFF" w:rsidRDefault="00EB2CC7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22 п</w:t>
      </w:r>
      <w:r w:rsidR="00DC0094" w:rsidRPr="003A5CFF">
        <w:rPr>
          <w:sz w:val="28"/>
          <w:szCs w:val="28"/>
        </w:rPr>
        <w:t xml:space="preserve">редостережения о недопустимости нарушений обязательных требований при осуществлении муниципального контроля </w:t>
      </w:r>
      <w:r w:rsidR="003A5CF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="00DC0094" w:rsidRPr="003A5CFF">
        <w:rPr>
          <w:sz w:val="28"/>
          <w:szCs w:val="28"/>
        </w:rPr>
        <w:t xml:space="preserve"> юридическим лицам. </w:t>
      </w:r>
    </w:p>
    <w:p w:rsidR="0085291C" w:rsidRPr="003A5CFF" w:rsidRDefault="00DC0094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контроля </w:t>
      </w:r>
      <w:r w:rsidR="003A5CFF" w:rsidRPr="003A5CF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 w:rsidRPr="003A5CFF">
        <w:rPr>
          <w:sz w:val="28"/>
          <w:szCs w:val="28"/>
        </w:rPr>
        <w:t xml:space="preserve"> мероприятия по контролю без взаимодействия с юридическими лицами не проводились.   </w:t>
      </w:r>
    </w:p>
    <w:p w:rsidR="0085291C" w:rsidRPr="003A5CFF" w:rsidRDefault="0085291C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B2CC7" w:rsidRPr="003A5CFF" w:rsidRDefault="00EB2CC7" w:rsidP="00EB2CC7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3A5CF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A5CFF">
        <w:rPr>
          <w:sz w:val="28"/>
          <w:szCs w:val="28"/>
        </w:rPr>
        <w:t>.</w:t>
      </w:r>
      <w:r w:rsidRPr="003A5CFF">
        <w:rPr>
          <w:b/>
          <w:sz w:val="28"/>
          <w:szCs w:val="28"/>
        </w:rPr>
        <w:t xml:space="preserve"> </w:t>
      </w:r>
      <w:r w:rsidR="00393A77" w:rsidRPr="003A5CFF">
        <w:rPr>
          <w:rStyle w:val="FontStyle25"/>
          <w:sz w:val="28"/>
          <w:szCs w:val="28"/>
        </w:rPr>
        <w:t>муниципальный контроль в сфере благоустройства на территории муници</w:t>
      </w:r>
      <w:r w:rsidR="00393A77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A5CFF">
        <w:rPr>
          <w:rFonts w:eastAsia="Calibri"/>
          <w:sz w:val="28"/>
          <w:szCs w:val="28"/>
        </w:rPr>
        <w:t xml:space="preserve">. </w:t>
      </w:r>
    </w:p>
    <w:p w:rsidR="00EB2CC7" w:rsidRPr="003A5CFF" w:rsidRDefault="00EB2CC7" w:rsidP="00EB2C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5CFF">
        <w:rPr>
          <w:bCs/>
          <w:sz w:val="28"/>
          <w:szCs w:val="28"/>
        </w:rPr>
        <w:t xml:space="preserve">Перечень нормативно правовых актов и муниципальных правовых актов, </w:t>
      </w:r>
      <w:r w:rsidRPr="003A5CFF">
        <w:rPr>
          <w:color w:val="000000"/>
          <w:spacing w:val="-1"/>
          <w:sz w:val="28"/>
          <w:szCs w:val="28"/>
        </w:rPr>
        <w:t>устанавливающих обязательные требования</w:t>
      </w:r>
      <w:r w:rsidRPr="003A5CFF">
        <w:rPr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</w:t>
      </w:r>
      <w:r w:rsidR="00393A77" w:rsidRPr="003A5CFF">
        <w:rPr>
          <w:rStyle w:val="FontStyle25"/>
          <w:sz w:val="28"/>
          <w:szCs w:val="28"/>
        </w:rPr>
        <w:t>в сфере благоустройства</w:t>
      </w:r>
      <w:r w:rsidRPr="003A5CFF">
        <w:rPr>
          <w:bCs/>
          <w:sz w:val="28"/>
          <w:szCs w:val="28"/>
        </w:rPr>
        <w:t>:</w:t>
      </w:r>
    </w:p>
    <w:p w:rsidR="00EB2CC7" w:rsidRPr="003A5CFF" w:rsidRDefault="00885409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59" w:history="1">
        <w:r w:rsidR="00EB2CC7" w:rsidRPr="003A5CFF">
          <w:rPr>
            <w:rFonts w:eastAsia="Calibri"/>
            <w:sz w:val="28"/>
            <w:szCs w:val="28"/>
          </w:rPr>
          <w:t>Конституци</w:t>
        </w:r>
      </w:hyperlink>
      <w:r w:rsidR="00EB2CC7" w:rsidRPr="003A5CFF">
        <w:rPr>
          <w:rFonts w:eastAsia="Calibri"/>
          <w:sz w:val="28"/>
          <w:szCs w:val="28"/>
        </w:rPr>
        <w:t>ей Российской Федерации;</w:t>
      </w:r>
    </w:p>
    <w:p w:rsidR="00EB2CC7" w:rsidRPr="003A5CFF" w:rsidRDefault="00EB2CC7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lastRenderedPageBreak/>
        <w:t>Кодексом Российской Федерации об административных правонарушениях;</w:t>
      </w:r>
    </w:p>
    <w:p w:rsidR="00EB2CC7" w:rsidRPr="003A5CFF" w:rsidRDefault="00EB2CC7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Федеральным </w:t>
      </w:r>
      <w:hyperlink r:id="rId60" w:history="1">
        <w:r w:rsidRPr="003A5CFF">
          <w:rPr>
            <w:rFonts w:eastAsia="Calibri"/>
            <w:sz w:val="28"/>
            <w:szCs w:val="28"/>
          </w:rPr>
          <w:t>закон</w:t>
        </w:r>
      </w:hyperlink>
      <w:r w:rsidRPr="003A5CFF">
        <w:rPr>
          <w:rFonts w:eastAsia="Calibri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EB2CC7" w:rsidRPr="003A5CFF" w:rsidRDefault="00EB2CC7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A5CFF">
        <w:rPr>
          <w:rStyle w:val="FontStyle25"/>
          <w:sz w:val="28"/>
          <w:szCs w:val="28"/>
        </w:rPr>
        <w:t>Федеральным законом 31.07.2020 № 248-ФЗ «О государственном контроле (надзоре) и муниципальном контроле в Российской Федерации»</w:t>
      </w:r>
      <w:r w:rsidRPr="003A5CFF">
        <w:rPr>
          <w:rFonts w:eastAsia="Calibri"/>
          <w:color w:val="000000"/>
          <w:sz w:val="28"/>
          <w:szCs w:val="28"/>
        </w:rPr>
        <w:t>;</w:t>
      </w:r>
    </w:p>
    <w:p w:rsidR="00EB2CC7" w:rsidRPr="003A5CFF" w:rsidRDefault="00EB2CC7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A5CFF">
        <w:rPr>
          <w:rFonts w:eastAsia="Calibri"/>
          <w:sz w:val="28"/>
          <w:szCs w:val="28"/>
        </w:rPr>
        <w:t xml:space="preserve">Федеральным </w:t>
      </w:r>
      <w:hyperlink r:id="rId61" w:history="1">
        <w:r w:rsidRPr="003A5CFF">
          <w:rPr>
            <w:rFonts w:eastAsia="Calibri"/>
            <w:sz w:val="28"/>
            <w:szCs w:val="28"/>
          </w:rPr>
          <w:t>закон</w:t>
        </w:r>
      </w:hyperlink>
      <w:r w:rsidRPr="003A5CFF">
        <w:rPr>
          <w:rFonts w:eastAsia="Calibri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EB2CC7" w:rsidRDefault="00885409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62" w:history="1">
        <w:r w:rsidR="00EB2CC7" w:rsidRPr="003A5CFF">
          <w:rPr>
            <w:rFonts w:eastAsia="Calibri"/>
            <w:sz w:val="28"/>
            <w:szCs w:val="28"/>
          </w:rPr>
          <w:t>Кодекс</w:t>
        </w:r>
      </w:hyperlink>
      <w:r w:rsidR="00EB2CC7" w:rsidRPr="003A5CFF">
        <w:rPr>
          <w:rFonts w:eastAsia="Calibri"/>
          <w:sz w:val="28"/>
          <w:szCs w:val="28"/>
        </w:rPr>
        <w:t>ом Нижегородской области об административных правонарушениях;</w:t>
      </w:r>
    </w:p>
    <w:p w:rsidR="00393A77" w:rsidRPr="00393A77" w:rsidRDefault="00393A77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93A77">
        <w:rPr>
          <w:sz w:val="28"/>
          <w:szCs w:val="28"/>
        </w:rPr>
        <w:t>Закон Нижегородской области от 10.09.2010      № 144-З «</w:t>
      </w:r>
      <w:r w:rsidRPr="00393A77">
        <w:rPr>
          <w:spacing w:val="2"/>
          <w:sz w:val="28"/>
          <w:szCs w:val="28"/>
        </w:rPr>
        <w:t>Об обеспечении чистоты и порядка на территории</w:t>
      </w:r>
      <w:r w:rsidRPr="00393A77">
        <w:rPr>
          <w:spacing w:val="2"/>
          <w:sz w:val="28"/>
          <w:szCs w:val="28"/>
        </w:rPr>
        <w:br/>
        <w:t>Нижегородской области</w:t>
      </w:r>
      <w:r w:rsidRPr="00393A77">
        <w:rPr>
          <w:sz w:val="28"/>
          <w:szCs w:val="28"/>
        </w:rPr>
        <w:t>»;</w:t>
      </w:r>
    </w:p>
    <w:p w:rsidR="00393A77" w:rsidRPr="00393A77" w:rsidRDefault="00885409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63" w:history="1">
        <w:r w:rsidR="00393A77" w:rsidRPr="00393A77">
          <w:rPr>
            <w:sz w:val="28"/>
            <w:szCs w:val="28"/>
          </w:rPr>
          <w:t>Решение</w:t>
        </w:r>
      </w:hyperlink>
      <w:r w:rsidR="00393A77" w:rsidRPr="00393A77">
        <w:rPr>
          <w:sz w:val="28"/>
          <w:szCs w:val="28"/>
        </w:rPr>
        <w:t xml:space="preserve"> городской Думы города Нижнего Новгорода от 27.10.2021 № 208 «О Положении о муниципальном контроле в сфере благоустройства на территории муниципального образования городской округ город Нижний Новгород»;</w:t>
      </w:r>
    </w:p>
    <w:p w:rsidR="00393A77" w:rsidRPr="00393A77" w:rsidRDefault="00885409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64" w:history="1">
        <w:r w:rsidR="00393A77" w:rsidRPr="00393A77">
          <w:rPr>
            <w:sz w:val="28"/>
            <w:szCs w:val="28"/>
          </w:rPr>
          <w:t>Решение</w:t>
        </w:r>
      </w:hyperlink>
      <w:r w:rsidR="00393A77" w:rsidRPr="00393A77">
        <w:rPr>
          <w:sz w:val="28"/>
          <w:szCs w:val="28"/>
        </w:rPr>
        <w:t xml:space="preserve"> городской Думы города Нижнего Новгорода от 26.12.2018 № 272 «</w:t>
      </w:r>
      <w:r w:rsidR="00393A77" w:rsidRPr="00393A77">
        <w:rPr>
          <w:bCs/>
          <w:sz w:val="28"/>
          <w:szCs w:val="28"/>
        </w:rPr>
        <w:t>О Правилах благоустройства территории муниципального образования город Нижний Новгород</w:t>
      </w:r>
      <w:r w:rsidR="00393A77" w:rsidRPr="00393A77">
        <w:rPr>
          <w:sz w:val="28"/>
          <w:szCs w:val="28"/>
        </w:rPr>
        <w:t>»</w:t>
      </w:r>
      <w:r w:rsidR="00393A77">
        <w:rPr>
          <w:sz w:val="28"/>
          <w:szCs w:val="28"/>
        </w:rPr>
        <w:t>;</w:t>
      </w:r>
    </w:p>
    <w:p w:rsidR="00EB2CC7" w:rsidRPr="003A5CFF" w:rsidRDefault="00885409" w:rsidP="00EB2CC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hyperlink r:id="rId65" w:history="1">
        <w:r w:rsidR="00EB2CC7" w:rsidRPr="003A5CFF">
          <w:rPr>
            <w:rFonts w:eastAsia="Calibri"/>
            <w:sz w:val="28"/>
            <w:szCs w:val="28"/>
          </w:rPr>
          <w:t>Устав</w:t>
        </w:r>
      </w:hyperlink>
      <w:r w:rsidR="00EB2CC7" w:rsidRPr="003A5CFF">
        <w:rPr>
          <w:rFonts w:eastAsia="Calibri"/>
          <w:sz w:val="28"/>
          <w:szCs w:val="28"/>
        </w:rPr>
        <w:t>ом города Нижнего Новгорода, принятым постановлением городской Думы города Нижнег</w:t>
      </w:r>
      <w:r w:rsidR="00393A77">
        <w:rPr>
          <w:rFonts w:eastAsia="Calibri"/>
          <w:sz w:val="28"/>
          <w:szCs w:val="28"/>
        </w:rPr>
        <w:t>о Новгорода от 23.11.2005 № 91.</w:t>
      </w:r>
    </w:p>
    <w:p w:rsidR="00EB2CC7" w:rsidRPr="00393A77" w:rsidRDefault="00EB2CC7" w:rsidP="00EB2CC7">
      <w:pPr>
        <w:pStyle w:val="a5"/>
        <w:ind w:firstLine="709"/>
        <w:jc w:val="both"/>
        <w:rPr>
          <w:sz w:val="28"/>
          <w:szCs w:val="28"/>
        </w:rPr>
      </w:pPr>
      <w:r w:rsidRPr="00393A77">
        <w:rPr>
          <w:rFonts w:eastAsia="Calibri"/>
          <w:sz w:val="28"/>
          <w:szCs w:val="28"/>
        </w:rPr>
        <w:t xml:space="preserve">В соответствии с </w:t>
      </w:r>
      <w:r w:rsidRPr="00393A77">
        <w:rPr>
          <w:sz w:val="28"/>
          <w:szCs w:val="28"/>
        </w:rPr>
        <w:t xml:space="preserve">Положением о муниципальном  контроле </w:t>
      </w:r>
      <w:r w:rsidR="001445E5" w:rsidRPr="00393A77">
        <w:rPr>
          <w:sz w:val="28"/>
          <w:szCs w:val="28"/>
        </w:rPr>
        <w:t>в сфере благоустройства на территории муниципального образования городской округ город Нижний Новгород</w:t>
      </w:r>
      <w:r w:rsidR="001445E5">
        <w:rPr>
          <w:sz w:val="28"/>
          <w:szCs w:val="28"/>
        </w:rPr>
        <w:t xml:space="preserve">, </w:t>
      </w:r>
      <w:r w:rsidR="001445E5" w:rsidRPr="003A5CFF">
        <w:rPr>
          <w:rStyle w:val="FontStyle25"/>
          <w:sz w:val="28"/>
          <w:szCs w:val="28"/>
        </w:rPr>
        <w:t>муниципальный контроль в сфере благоустройства</w:t>
      </w:r>
      <w:r w:rsidR="001445E5">
        <w:rPr>
          <w:sz w:val="28"/>
          <w:szCs w:val="28"/>
        </w:rPr>
        <w:t xml:space="preserve"> </w:t>
      </w:r>
      <w:r w:rsidRPr="00393A77">
        <w:rPr>
          <w:sz w:val="28"/>
          <w:szCs w:val="28"/>
        </w:rPr>
        <w:t xml:space="preserve">осуществляется администрацией города Нижнего Новгорода. </w:t>
      </w:r>
    </w:p>
    <w:p w:rsidR="00EB2CC7" w:rsidRPr="00393A77" w:rsidRDefault="00EB2CC7" w:rsidP="00EB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77">
        <w:rPr>
          <w:sz w:val="28"/>
          <w:szCs w:val="28"/>
        </w:rPr>
        <w:t>Функции по осуществлению муниципального контроля</w:t>
      </w:r>
      <w:r w:rsidRPr="00393A77">
        <w:rPr>
          <w:rFonts w:eastAsia="Calibri"/>
          <w:sz w:val="28"/>
          <w:szCs w:val="28"/>
        </w:rPr>
        <w:t xml:space="preserve"> </w:t>
      </w:r>
      <w:r w:rsidR="000864C8" w:rsidRPr="003A5CFF">
        <w:rPr>
          <w:rStyle w:val="FontStyle25"/>
          <w:sz w:val="28"/>
          <w:szCs w:val="28"/>
        </w:rPr>
        <w:t>в сфере благоустройства на территории муници</w:t>
      </w:r>
      <w:r w:rsidR="000864C8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93A77">
        <w:rPr>
          <w:sz w:val="28"/>
          <w:szCs w:val="28"/>
        </w:rPr>
        <w:t xml:space="preserve"> </w:t>
      </w:r>
      <w:r w:rsidR="00ED048E" w:rsidRPr="003A5CFF">
        <w:rPr>
          <w:sz w:val="28"/>
          <w:szCs w:val="28"/>
        </w:rPr>
        <w:t xml:space="preserve">подведомственными администрации города Нижнего Новгорода </w:t>
      </w:r>
      <w:r w:rsidRPr="00393A77">
        <w:rPr>
          <w:sz w:val="28"/>
          <w:szCs w:val="28"/>
        </w:rPr>
        <w:t>организациями не выполняются.</w:t>
      </w:r>
    </w:p>
    <w:p w:rsidR="00EB2CC7" w:rsidRPr="003A5CFF" w:rsidRDefault="00EB2CC7" w:rsidP="00EB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Эксперты и экспертные организации к выполнению мероприятий по муниципальному контролю</w:t>
      </w:r>
      <w:r w:rsidRPr="003A5CFF">
        <w:rPr>
          <w:rFonts w:eastAsia="Calibri"/>
          <w:sz w:val="28"/>
          <w:szCs w:val="28"/>
        </w:rPr>
        <w:t xml:space="preserve"> </w:t>
      </w:r>
      <w:r w:rsidR="000864C8" w:rsidRPr="003A5CFF">
        <w:rPr>
          <w:rStyle w:val="FontStyle25"/>
          <w:sz w:val="28"/>
          <w:szCs w:val="28"/>
        </w:rPr>
        <w:t>в сфере благоустройства на территории муници</w:t>
      </w:r>
      <w:r w:rsidR="000864C8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A5CFF">
        <w:rPr>
          <w:sz w:val="28"/>
          <w:szCs w:val="28"/>
        </w:rPr>
        <w:t xml:space="preserve"> при проведении проверок не привлекались. 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 ходе проведения мероприятий по профилактике нарушений обязательных требований направленных на предупреждение нарушений при </w:t>
      </w:r>
      <w:r w:rsidRPr="003A5CFF">
        <w:rPr>
          <w:sz w:val="28"/>
          <w:szCs w:val="28"/>
        </w:rPr>
        <w:lastRenderedPageBreak/>
        <w:t xml:space="preserve">проведении муниципального контроля </w:t>
      </w:r>
      <w:r w:rsidR="000864C8" w:rsidRPr="003A5CFF">
        <w:rPr>
          <w:rStyle w:val="FontStyle25"/>
          <w:sz w:val="28"/>
          <w:szCs w:val="28"/>
        </w:rPr>
        <w:t>в сфере благоустройства на территории муници</w:t>
      </w:r>
      <w:r w:rsidR="000864C8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A5CFF">
        <w:rPr>
          <w:sz w:val="28"/>
          <w:szCs w:val="28"/>
        </w:rPr>
        <w:t>: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размещены на официальном сайте администрации города Нижнего Новгорода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="000864C8" w:rsidRPr="003A5CFF">
        <w:rPr>
          <w:rStyle w:val="FontStyle25"/>
          <w:sz w:val="28"/>
          <w:szCs w:val="28"/>
        </w:rPr>
        <w:t>в сфере благоустройства на территории муници</w:t>
      </w:r>
      <w:r w:rsidR="000864C8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A5CFF">
        <w:rPr>
          <w:sz w:val="28"/>
          <w:szCs w:val="28"/>
        </w:rPr>
        <w:t>;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руководством управления административно-технического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 </w:t>
      </w:r>
      <w:r w:rsidR="000864C8" w:rsidRPr="003A5CFF">
        <w:rPr>
          <w:rStyle w:val="FontStyle25"/>
          <w:sz w:val="28"/>
          <w:szCs w:val="28"/>
        </w:rPr>
        <w:t>в сфере благоустройства на территории муници</w:t>
      </w:r>
      <w:r w:rsidR="000864C8" w:rsidRPr="003A5CFF">
        <w:rPr>
          <w:rStyle w:val="FontStyle25"/>
          <w:sz w:val="28"/>
          <w:szCs w:val="28"/>
        </w:rPr>
        <w:softHyphen/>
        <w:t>пального образования городской округ город Нижний Новгород</w:t>
      </w:r>
      <w:r w:rsidRPr="003A5CFF">
        <w:rPr>
          <w:sz w:val="28"/>
          <w:szCs w:val="28"/>
        </w:rPr>
        <w:t>;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- подготовлен и размещен </w:t>
      </w:r>
      <w:r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66" w:history="1">
        <w:r w:rsidRPr="00090B4E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090B4E">
          <w:rPr>
            <w:rStyle w:val="a8"/>
            <w:color w:val="auto"/>
            <w:sz w:val="28"/>
            <w:szCs w:val="28"/>
            <w:u w:val="none"/>
          </w:rPr>
          <w:t>://</w:t>
        </w:r>
        <w:r w:rsidRPr="00090B4E">
          <w:rPr>
            <w:rStyle w:val="a8"/>
            <w:color w:val="auto"/>
            <w:sz w:val="28"/>
            <w:szCs w:val="28"/>
            <w:u w:val="none"/>
            <w:lang w:val="en-US"/>
          </w:rPr>
          <w:t>monitoring</w:t>
        </w:r>
        <w:r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Pr="00090B4E">
          <w:rPr>
            <w:rStyle w:val="a8"/>
            <w:color w:val="auto"/>
            <w:sz w:val="28"/>
            <w:szCs w:val="28"/>
            <w:u w:val="none"/>
            <w:lang w:val="en-US"/>
          </w:rPr>
          <w:t>ar</w:t>
        </w:r>
        <w:r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Pr="00090B4E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090B4E">
          <w:rPr>
            <w:rStyle w:val="a8"/>
            <w:color w:val="auto"/>
            <w:sz w:val="28"/>
            <w:szCs w:val="28"/>
            <w:u w:val="none"/>
          </w:rPr>
          <w:t>.</w:t>
        </w:r>
        <w:r w:rsidRPr="00090B4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090B4E">
        <w:rPr>
          <w:sz w:val="28"/>
          <w:szCs w:val="28"/>
        </w:rPr>
        <w:t xml:space="preserve"> (</w:t>
      </w:r>
      <w:r>
        <w:rPr>
          <w:sz w:val="28"/>
          <w:szCs w:val="28"/>
        </w:rPr>
        <w:t>сервис сбора информации)</w:t>
      </w:r>
      <w:r w:rsidRPr="003A5CFF">
        <w:rPr>
          <w:sz w:val="28"/>
          <w:szCs w:val="28"/>
        </w:rPr>
        <w:t xml:space="preserve"> доклад об осуществлении муниципального контроля </w:t>
      </w:r>
      <w:r w:rsidR="00393A77" w:rsidRPr="003A5CFF">
        <w:rPr>
          <w:rStyle w:val="FontStyle25"/>
          <w:sz w:val="28"/>
          <w:szCs w:val="28"/>
        </w:rPr>
        <w:t>в сфере благоустройства</w:t>
      </w:r>
      <w:r w:rsidRPr="003A5CFF">
        <w:rPr>
          <w:sz w:val="28"/>
          <w:szCs w:val="28"/>
        </w:rPr>
        <w:t xml:space="preserve"> на территории городского округа город Нижний Новгород за 20</w:t>
      </w:r>
      <w:r>
        <w:rPr>
          <w:sz w:val="28"/>
          <w:szCs w:val="28"/>
        </w:rPr>
        <w:t>21</w:t>
      </w:r>
      <w:r w:rsidRPr="003A5CFF">
        <w:rPr>
          <w:sz w:val="28"/>
          <w:szCs w:val="28"/>
        </w:rPr>
        <w:t xml:space="preserve"> год и об эффективности такого контроля;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- обобщена и размещен</w:t>
      </w:r>
      <w:r w:rsidR="00946993">
        <w:rPr>
          <w:sz w:val="28"/>
          <w:szCs w:val="28"/>
        </w:rPr>
        <w:t>а</w:t>
      </w:r>
      <w:r w:rsidRPr="003A5CFF">
        <w:rPr>
          <w:sz w:val="28"/>
          <w:szCs w:val="28"/>
        </w:rPr>
        <w:t xml:space="preserve"> на официальном сайте администрации города Нижнего Новгорода практика осуществления муниципального контроля </w:t>
      </w:r>
      <w:r w:rsidR="00393A77" w:rsidRPr="003A5CFF">
        <w:rPr>
          <w:rStyle w:val="FontStyle25"/>
          <w:sz w:val="28"/>
          <w:szCs w:val="28"/>
        </w:rPr>
        <w:t>в сфере благоустройства</w:t>
      </w:r>
      <w:r w:rsidRPr="003A5CFF">
        <w:rPr>
          <w:sz w:val="28"/>
          <w:szCs w:val="28"/>
        </w:rPr>
        <w:t>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393A77">
        <w:rPr>
          <w:sz w:val="28"/>
          <w:szCs w:val="28"/>
        </w:rPr>
        <w:t>71</w:t>
      </w:r>
      <w:r>
        <w:rPr>
          <w:sz w:val="28"/>
          <w:szCs w:val="28"/>
        </w:rPr>
        <w:t xml:space="preserve"> п</w:t>
      </w:r>
      <w:r w:rsidRPr="003A5CFF">
        <w:rPr>
          <w:sz w:val="28"/>
          <w:szCs w:val="28"/>
        </w:rPr>
        <w:t>редостережени</w:t>
      </w:r>
      <w:r w:rsidR="00393A77">
        <w:rPr>
          <w:sz w:val="28"/>
          <w:szCs w:val="28"/>
        </w:rPr>
        <w:t>е</w:t>
      </w:r>
      <w:r w:rsidRPr="003A5CFF">
        <w:rPr>
          <w:sz w:val="28"/>
          <w:szCs w:val="28"/>
        </w:rPr>
        <w:t xml:space="preserve"> о недопустимости нарушений обязательных требований при осуществлении муниципального контроля </w:t>
      </w:r>
      <w:r w:rsidR="00393A77" w:rsidRPr="003A5CFF">
        <w:rPr>
          <w:rStyle w:val="FontStyle25"/>
          <w:sz w:val="28"/>
          <w:szCs w:val="28"/>
        </w:rPr>
        <w:t>в сфере благоустройства</w:t>
      </w:r>
      <w:r w:rsidRPr="003A5CFF">
        <w:rPr>
          <w:sz w:val="28"/>
          <w:szCs w:val="28"/>
        </w:rPr>
        <w:t xml:space="preserve"> юридическим лицам. </w:t>
      </w:r>
    </w:p>
    <w:p w:rsidR="00C3305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При осуществлении муниципального контроля </w:t>
      </w:r>
      <w:r w:rsidR="00393A77" w:rsidRPr="003A5CFF">
        <w:rPr>
          <w:rStyle w:val="FontStyle25"/>
          <w:sz w:val="28"/>
          <w:szCs w:val="28"/>
        </w:rPr>
        <w:t>в сфере благоустройства</w:t>
      </w:r>
      <w:r w:rsidRPr="003A5CFF">
        <w:rPr>
          <w:sz w:val="28"/>
          <w:szCs w:val="28"/>
        </w:rPr>
        <w:t xml:space="preserve"> </w:t>
      </w:r>
      <w:r w:rsidR="00C3305F" w:rsidRPr="003A5CFF">
        <w:rPr>
          <w:sz w:val="28"/>
          <w:szCs w:val="28"/>
        </w:rPr>
        <w:t xml:space="preserve">проводились </w:t>
      </w:r>
      <w:r w:rsidRPr="003A5CFF">
        <w:rPr>
          <w:sz w:val="28"/>
          <w:szCs w:val="28"/>
        </w:rPr>
        <w:t xml:space="preserve">мероприятия по контролю без взаимодействия с юридическими лицами.  </w:t>
      </w:r>
    </w:p>
    <w:p w:rsidR="00C3305F" w:rsidRPr="003A5CFF" w:rsidRDefault="00C3305F" w:rsidP="00C33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В связи с этим, Управлением проведены </w:t>
      </w:r>
      <w:r>
        <w:rPr>
          <w:sz w:val="28"/>
          <w:szCs w:val="28"/>
        </w:rPr>
        <w:t>8 плановых</w:t>
      </w:r>
      <w:r w:rsidRPr="003A5CFF">
        <w:rPr>
          <w:sz w:val="28"/>
          <w:szCs w:val="28"/>
        </w:rPr>
        <w:t xml:space="preserve"> (рейдовы</w:t>
      </w:r>
      <w:r>
        <w:rPr>
          <w:sz w:val="28"/>
          <w:szCs w:val="28"/>
        </w:rPr>
        <w:t>х</w:t>
      </w:r>
      <w:r w:rsidRPr="003A5CFF">
        <w:rPr>
          <w:sz w:val="28"/>
          <w:szCs w:val="28"/>
        </w:rPr>
        <w:t>) осмотр</w:t>
      </w:r>
      <w:r>
        <w:rPr>
          <w:sz w:val="28"/>
          <w:szCs w:val="28"/>
        </w:rPr>
        <w:t>ов</w:t>
      </w:r>
      <w:r w:rsidRPr="003A5CFF">
        <w:rPr>
          <w:sz w:val="28"/>
          <w:szCs w:val="28"/>
        </w:rPr>
        <w:t xml:space="preserve"> (обследовани</w:t>
      </w:r>
      <w:r>
        <w:rPr>
          <w:sz w:val="28"/>
          <w:szCs w:val="28"/>
        </w:rPr>
        <w:t>й</w:t>
      </w:r>
      <w:r w:rsidRPr="003A5CFF">
        <w:rPr>
          <w:sz w:val="28"/>
          <w:szCs w:val="28"/>
        </w:rPr>
        <w:t>) территорий</w:t>
      </w:r>
      <w:r>
        <w:rPr>
          <w:sz w:val="28"/>
          <w:szCs w:val="28"/>
        </w:rPr>
        <w:t xml:space="preserve"> по 32 объектам</w:t>
      </w:r>
      <w:r w:rsidRPr="003A5CFF">
        <w:rPr>
          <w:sz w:val="28"/>
          <w:szCs w:val="28"/>
        </w:rPr>
        <w:t>.</w:t>
      </w:r>
    </w:p>
    <w:p w:rsidR="00EB2CC7" w:rsidRPr="003A5CFF" w:rsidRDefault="00EB2CC7" w:rsidP="00EB2C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 </w:t>
      </w:r>
    </w:p>
    <w:p w:rsidR="0085291C" w:rsidRPr="003A5CFF" w:rsidRDefault="0085291C" w:rsidP="00DC00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96578" w:rsidRDefault="0085291C" w:rsidP="0085291C">
      <w:pPr>
        <w:pStyle w:val="a3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Правоприменительная практика соблюдения обязательных требований</w:t>
      </w:r>
      <w:r w:rsidR="007F1E6C" w:rsidRPr="003A5CFF">
        <w:rPr>
          <w:sz w:val="28"/>
          <w:szCs w:val="28"/>
        </w:rPr>
        <w:t xml:space="preserve"> при осуществлении муниципального контроля на территории города Нижнего Новгорода.</w:t>
      </w:r>
      <w:r w:rsidR="00DC0094" w:rsidRPr="003A5CFF">
        <w:rPr>
          <w:sz w:val="28"/>
          <w:szCs w:val="28"/>
        </w:rPr>
        <w:t xml:space="preserve">  </w:t>
      </w:r>
    </w:p>
    <w:p w:rsidR="00E91C92" w:rsidRPr="003A5CFF" w:rsidRDefault="00E91C92" w:rsidP="00E91C92">
      <w:pPr>
        <w:pStyle w:val="a3"/>
        <w:autoSpaceDE w:val="0"/>
        <w:autoSpaceDN w:val="0"/>
        <w:adjustRightInd w:val="0"/>
        <w:ind w:left="432" w:right="-1"/>
        <w:jc w:val="both"/>
        <w:rPr>
          <w:sz w:val="28"/>
          <w:szCs w:val="28"/>
        </w:rPr>
      </w:pPr>
    </w:p>
    <w:p w:rsidR="00DC0094" w:rsidRPr="003A5CFF" w:rsidRDefault="00DC0094" w:rsidP="00896578">
      <w:pPr>
        <w:pStyle w:val="a3"/>
        <w:autoSpaceDE w:val="0"/>
        <w:autoSpaceDN w:val="0"/>
        <w:adjustRightInd w:val="0"/>
        <w:ind w:left="432" w:right="-1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 </w:t>
      </w:r>
    </w:p>
    <w:p w:rsidR="00FC5C86" w:rsidRDefault="00FC5C86" w:rsidP="00A32AE3">
      <w:pPr>
        <w:pStyle w:val="a3"/>
        <w:numPr>
          <w:ilvl w:val="1"/>
          <w:numId w:val="4"/>
        </w:numPr>
        <w:rPr>
          <w:sz w:val="28"/>
          <w:szCs w:val="28"/>
        </w:rPr>
      </w:pPr>
      <w:r w:rsidRPr="003A5CFF">
        <w:rPr>
          <w:sz w:val="28"/>
          <w:szCs w:val="28"/>
        </w:rPr>
        <w:t>Муниципальный земельный контроль.</w:t>
      </w:r>
    </w:p>
    <w:p w:rsidR="00E91C92" w:rsidRPr="003A5CFF" w:rsidRDefault="00E91C92" w:rsidP="00E91C92">
      <w:pPr>
        <w:pStyle w:val="a3"/>
        <w:ind w:left="1429"/>
        <w:rPr>
          <w:sz w:val="28"/>
          <w:szCs w:val="28"/>
        </w:rPr>
      </w:pPr>
    </w:p>
    <w:p w:rsidR="00916037" w:rsidRPr="003A5CFF" w:rsidRDefault="00916037" w:rsidP="0091603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18" w:name="OLE_LINK3"/>
      <w:bookmarkStart w:id="19" w:name="OLE_LINK4"/>
      <w:r w:rsidRPr="003A5CFF">
        <w:rPr>
          <w:sz w:val="28"/>
          <w:szCs w:val="28"/>
        </w:rPr>
        <w:lastRenderedPageBreak/>
        <w:t>В 20</w:t>
      </w:r>
      <w:r w:rsidR="00421B81">
        <w:rPr>
          <w:sz w:val="28"/>
          <w:szCs w:val="28"/>
        </w:rPr>
        <w:t>2</w:t>
      </w:r>
      <w:r w:rsidR="00EB2CC7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году в рамках муниципального земельн</w:t>
      </w:r>
      <w:r w:rsidR="00421B81">
        <w:rPr>
          <w:sz w:val="28"/>
          <w:szCs w:val="28"/>
        </w:rPr>
        <w:t>ого</w:t>
      </w:r>
      <w:r w:rsidRPr="003A5CFF">
        <w:rPr>
          <w:sz w:val="28"/>
          <w:szCs w:val="28"/>
        </w:rPr>
        <w:t xml:space="preserve"> контрол</w:t>
      </w:r>
      <w:r w:rsidR="00421B81">
        <w:rPr>
          <w:sz w:val="28"/>
          <w:szCs w:val="28"/>
        </w:rPr>
        <w:t>я</w:t>
      </w:r>
      <w:r w:rsidRPr="003A5CFF">
        <w:rPr>
          <w:sz w:val="28"/>
          <w:szCs w:val="28"/>
        </w:rPr>
        <w:t xml:space="preserve"> плановых проверок юридических лиц и индивидуальных предпринимателей</w:t>
      </w:r>
      <w:r w:rsidR="00FA730C">
        <w:rPr>
          <w:sz w:val="28"/>
          <w:szCs w:val="28"/>
        </w:rPr>
        <w:t xml:space="preserve"> не проводилось</w:t>
      </w:r>
      <w:r w:rsidR="00896578" w:rsidRPr="003A5CFF">
        <w:rPr>
          <w:sz w:val="28"/>
          <w:szCs w:val="28"/>
        </w:rPr>
        <w:t>.</w:t>
      </w:r>
      <w:r w:rsidR="000C49CF" w:rsidRPr="003A5CFF">
        <w:rPr>
          <w:sz w:val="28"/>
          <w:szCs w:val="28"/>
        </w:rPr>
        <w:t xml:space="preserve"> </w:t>
      </w:r>
    </w:p>
    <w:p w:rsidR="00FC5C86" w:rsidRPr="003A5CFF" w:rsidRDefault="00FC5C86" w:rsidP="00022365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 w:rsidR="009019D8">
        <w:rPr>
          <w:sz w:val="28"/>
          <w:szCs w:val="28"/>
        </w:rPr>
        <w:t>2</w:t>
      </w:r>
      <w:r w:rsidR="00DB3E88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году </w:t>
      </w:r>
      <w:r w:rsidR="00916037" w:rsidRPr="003A5CFF">
        <w:rPr>
          <w:sz w:val="28"/>
          <w:szCs w:val="28"/>
        </w:rPr>
        <w:t>внеплановых</w:t>
      </w:r>
      <w:r w:rsidR="0060433C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проверок юридически</w:t>
      </w:r>
      <w:r w:rsidR="0041067A" w:rsidRPr="003A5CFF">
        <w:rPr>
          <w:sz w:val="28"/>
          <w:szCs w:val="28"/>
        </w:rPr>
        <w:t>х</w:t>
      </w:r>
      <w:r w:rsidRPr="003A5CFF">
        <w:rPr>
          <w:sz w:val="28"/>
          <w:szCs w:val="28"/>
        </w:rPr>
        <w:t xml:space="preserve"> лиц</w:t>
      </w:r>
      <w:r w:rsidR="0041067A" w:rsidRPr="003A5CFF">
        <w:rPr>
          <w:sz w:val="28"/>
          <w:szCs w:val="28"/>
        </w:rPr>
        <w:t xml:space="preserve"> и индивидуальных предпринимателей</w:t>
      </w:r>
      <w:bookmarkEnd w:id="18"/>
      <w:bookmarkEnd w:id="19"/>
      <w:r w:rsidR="009019D8">
        <w:rPr>
          <w:sz w:val="28"/>
          <w:szCs w:val="28"/>
        </w:rPr>
        <w:t xml:space="preserve"> не проводилось</w:t>
      </w:r>
      <w:r w:rsidR="00896578" w:rsidRPr="003A5CFF">
        <w:rPr>
          <w:sz w:val="28"/>
          <w:szCs w:val="28"/>
        </w:rPr>
        <w:t xml:space="preserve">. </w:t>
      </w:r>
      <w:bookmarkStart w:id="20" w:name="sub_1034"/>
    </w:p>
    <w:bookmarkEnd w:id="20"/>
    <w:p w:rsidR="00FC5C86" w:rsidRDefault="00FC5C86" w:rsidP="00FC5C86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Органом муниципального контроля проводи</w:t>
      </w:r>
      <w:r w:rsidR="00022365">
        <w:rPr>
          <w:sz w:val="28"/>
          <w:szCs w:val="28"/>
        </w:rPr>
        <w:t>лась</w:t>
      </w:r>
      <w:r w:rsidRPr="003A5CFF">
        <w:rPr>
          <w:sz w:val="28"/>
          <w:szCs w:val="28"/>
        </w:rPr>
        <w:t xml:space="preserve"> методическая работа с юридическими лицами и индивидуальными предпринимателями, в отношении которых провод</w:t>
      </w:r>
      <w:r w:rsidR="00022365">
        <w:rPr>
          <w:sz w:val="28"/>
          <w:szCs w:val="28"/>
        </w:rPr>
        <w:t>ились</w:t>
      </w:r>
      <w:r w:rsidRPr="003A5CFF">
        <w:rPr>
          <w:sz w:val="28"/>
          <w:szCs w:val="28"/>
        </w:rPr>
        <w:t xml:space="preserve"> проверки, направленная на предотвращение нарушений с их стороны, путем размещения на официальном сайте администрации города Нижнего Новгорода </w:t>
      </w:r>
      <w:r w:rsidR="00A217BA" w:rsidRPr="003A5CFF">
        <w:rPr>
          <w:sz w:val="28"/>
          <w:szCs w:val="28"/>
        </w:rPr>
        <w:t>https://нижнийновгород.рф/</w:t>
      </w:r>
      <w:r w:rsidRPr="003A5CFF">
        <w:rPr>
          <w:sz w:val="28"/>
          <w:szCs w:val="28"/>
        </w:rPr>
        <w:t xml:space="preserve"> - раздел «Муниципалитет» подразделы «Администрация города»</w:t>
      </w:r>
      <w:r w:rsidR="00A217BA" w:rsidRPr="003A5CFF">
        <w:rPr>
          <w:sz w:val="28"/>
          <w:szCs w:val="28"/>
        </w:rPr>
        <w:t xml:space="preserve">, «Структурные подразделения» </w:t>
      </w:r>
      <w:r w:rsidRPr="003A5CFF">
        <w:rPr>
          <w:sz w:val="28"/>
          <w:szCs w:val="28"/>
        </w:rPr>
        <w:t xml:space="preserve">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законодательства, регламентирующего порядок осуществления муниципального контроля</w:t>
      </w:r>
      <w:r w:rsidR="00A217BA" w:rsidRPr="003A5CFF">
        <w:rPr>
          <w:sz w:val="28"/>
          <w:szCs w:val="28"/>
        </w:rPr>
        <w:t xml:space="preserve">, </w:t>
      </w:r>
      <w:r w:rsidR="00EE7119">
        <w:rPr>
          <w:sz w:val="28"/>
          <w:szCs w:val="28"/>
        </w:rPr>
        <w:t>п</w:t>
      </w:r>
      <w:r w:rsidR="00EE7119" w:rsidRPr="00BE5F78">
        <w:rPr>
          <w:rStyle w:val="FontStyle25"/>
          <w:sz w:val="28"/>
          <w:szCs w:val="28"/>
        </w:rPr>
        <w:t>рограмм</w:t>
      </w:r>
      <w:r w:rsidR="00EE7119">
        <w:rPr>
          <w:rStyle w:val="FontStyle25"/>
          <w:sz w:val="28"/>
          <w:szCs w:val="28"/>
        </w:rPr>
        <w:t>ы</w:t>
      </w:r>
      <w:r w:rsidR="00EE7119"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="00EE7119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Pr="003A5CFF">
        <w:rPr>
          <w:sz w:val="28"/>
          <w:szCs w:val="28"/>
        </w:rPr>
        <w:t>.</w:t>
      </w:r>
    </w:p>
    <w:p w:rsidR="00E91C92" w:rsidRPr="003A5CFF" w:rsidRDefault="00E91C92" w:rsidP="00FC5C86">
      <w:pPr>
        <w:ind w:firstLine="709"/>
        <w:jc w:val="both"/>
        <w:rPr>
          <w:sz w:val="28"/>
          <w:szCs w:val="28"/>
        </w:rPr>
      </w:pPr>
    </w:p>
    <w:p w:rsidR="00FC5C86" w:rsidRPr="003A5CFF" w:rsidRDefault="00FC5C86" w:rsidP="00FC5C86">
      <w:pPr>
        <w:pStyle w:val="ConsPlusNormal"/>
        <w:ind w:firstLine="709"/>
        <w:jc w:val="both"/>
      </w:pPr>
    </w:p>
    <w:p w:rsidR="00FC5C86" w:rsidRDefault="00FC5C86" w:rsidP="00490CDA">
      <w:pPr>
        <w:pStyle w:val="a3"/>
        <w:numPr>
          <w:ilvl w:val="1"/>
          <w:numId w:val="4"/>
        </w:numPr>
        <w:rPr>
          <w:sz w:val="28"/>
          <w:szCs w:val="28"/>
        </w:rPr>
      </w:pPr>
      <w:r w:rsidRPr="003A5CFF">
        <w:rPr>
          <w:sz w:val="28"/>
          <w:szCs w:val="28"/>
        </w:rPr>
        <w:t>Муниципальный жилищный контроль.</w:t>
      </w:r>
    </w:p>
    <w:p w:rsidR="00E91C92" w:rsidRPr="003A5CFF" w:rsidRDefault="00E91C92" w:rsidP="00E91C92">
      <w:pPr>
        <w:pStyle w:val="a3"/>
        <w:ind w:left="1429"/>
        <w:rPr>
          <w:sz w:val="28"/>
          <w:szCs w:val="28"/>
        </w:rPr>
      </w:pPr>
    </w:p>
    <w:p w:rsidR="00FA730C" w:rsidRDefault="00FB3295" w:rsidP="00FA730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 w:rsidR="006763FD">
        <w:rPr>
          <w:sz w:val="28"/>
          <w:szCs w:val="28"/>
        </w:rPr>
        <w:t>2</w:t>
      </w:r>
      <w:r w:rsidR="00FA730C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году в рамках муниципального жилищного контроля </w:t>
      </w:r>
      <w:r w:rsidR="00FA730C" w:rsidRPr="003A5CFF">
        <w:rPr>
          <w:sz w:val="28"/>
          <w:szCs w:val="28"/>
        </w:rPr>
        <w:t>плановых проверок юридических лиц и индивидуальных предпринимателей</w:t>
      </w:r>
      <w:r w:rsidR="00FA730C">
        <w:rPr>
          <w:sz w:val="28"/>
          <w:szCs w:val="28"/>
        </w:rPr>
        <w:t xml:space="preserve"> не проводилось</w:t>
      </w:r>
      <w:r w:rsidR="00FA730C" w:rsidRPr="003A5CFF">
        <w:rPr>
          <w:sz w:val="28"/>
          <w:szCs w:val="28"/>
        </w:rPr>
        <w:t>.</w:t>
      </w:r>
    </w:p>
    <w:p w:rsidR="002C6CA1" w:rsidRDefault="002C6CA1" w:rsidP="002C6CA1">
      <w:pPr>
        <w:ind w:right="-1" w:firstLine="425"/>
        <w:jc w:val="both"/>
        <w:rPr>
          <w:sz w:val="28"/>
          <w:szCs w:val="28"/>
        </w:rPr>
      </w:pPr>
      <w:r w:rsidRPr="00C0729F">
        <w:rPr>
          <w:sz w:val="28"/>
          <w:szCs w:val="28"/>
        </w:rPr>
        <w:t>За период 202</w:t>
      </w:r>
      <w:r>
        <w:rPr>
          <w:sz w:val="28"/>
          <w:szCs w:val="28"/>
        </w:rPr>
        <w:t>2 года Управлением направлено на согласование с прокуратурой 2</w:t>
      </w:r>
      <w:r w:rsidR="00F407DA">
        <w:rPr>
          <w:sz w:val="28"/>
          <w:szCs w:val="28"/>
        </w:rPr>
        <w:t>0</w:t>
      </w:r>
      <w:r>
        <w:rPr>
          <w:sz w:val="28"/>
          <w:szCs w:val="28"/>
        </w:rPr>
        <w:t xml:space="preserve"> материал</w:t>
      </w:r>
      <w:r w:rsidR="00F407DA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организации и проведения внеплановых проверок </w:t>
      </w:r>
      <w:r w:rsidRPr="003A5CFF">
        <w:rPr>
          <w:sz w:val="28"/>
          <w:szCs w:val="28"/>
        </w:rPr>
        <w:t>в рамках муниципального жилищного контроля</w:t>
      </w:r>
      <w:r>
        <w:rPr>
          <w:sz w:val="28"/>
          <w:szCs w:val="28"/>
        </w:rPr>
        <w:t>.</w:t>
      </w:r>
    </w:p>
    <w:p w:rsidR="00FA730C" w:rsidRPr="003A5CFF" w:rsidRDefault="00FA730C" w:rsidP="00FA730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3A5CFF">
        <w:rPr>
          <w:sz w:val="28"/>
          <w:szCs w:val="28"/>
        </w:rPr>
        <w:t xml:space="preserve"> году </w:t>
      </w:r>
      <w:r w:rsidR="002C6CA1">
        <w:rPr>
          <w:sz w:val="28"/>
          <w:szCs w:val="28"/>
        </w:rPr>
        <w:t xml:space="preserve">согласовано прокуратурой и </w:t>
      </w:r>
      <w:r>
        <w:rPr>
          <w:sz w:val="28"/>
          <w:szCs w:val="28"/>
        </w:rPr>
        <w:t xml:space="preserve">проведена 1 </w:t>
      </w:r>
      <w:r w:rsidRPr="003A5CFF">
        <w:rPr>
          <w:sz w:val="28"/>
          <w:szCs w:val="28"/>
        </w:rPr>
        <w:t>внепланов</w:t>
      </w:r>
      <w:r>
        <w:rPr>
          <w:sz w:val="28"/>
          <w:szCs w:val="28"/>
        </w:rPr>
        <w:t>ая</w:t>
      </w:r>
      <w:r w:rsidRPr="003A5CF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Pr="003A5CFF">
        <w:rPr>
          <w:sz w:val="28"/>
          <w:szCs w:val="28"/>
        </w:rPr>
        <w:t>в рамках муниципального жилищного контроля юридических лиц и индивидуальных предпринимателей</w:t>
      </w:r>
      <w:r>
        <w:rPr>
          <w:sz w:val="28"/>
          <w:szCs w:val="28"/>
        </w:rPr>
        <w:t>.</w:t>
      </w:r>
      <w:r w:rsidRPr="003A5CFF">
        <w:rPr>
          <w:sz w:val="28"/>
          <w:szCs w:val="28"/>
        </w:rPr>
        <w:t xml:space="preserve"> </w:t>
      </w:r>
    </w:p>
    <w:p w:rsidR="00FB3295" w:rsidRPr="003A5CFF" w:rsidRDefault="00896578" w:rsidP="00FB32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По итогам проведенн</w:t>
      </w:r>
      <w:r w:rsidR="00FA730C">
        <w:rPr>
          <w:sz w:val="28"/>
          <w:szCs w:val="28"/>
        </w:rPr>
        <w:t>ой</w:t>
      </w:r>
      <w:r w:rsidRPr="003A5CFF">
        <w:rPr>
          <w:sz w:val="28"/>
          <w:szCs w:val="28"/>
        </w:rPr>
        <w:t xml:space="preserve"> внепланов</w:t>
      </w:r>
      <w:r w:rsidR="00FA730C">
        <w:rPr>
          <w:sz w:val="28"/>
          <w:szCs w:val="28"/>
        </w:rPr>
        <w:t>ой</w:t>
      </w:r>
      <w:r w:rsidRPr="003A5CFF">
        <w:rPr>
          <w:sz w:val="28"/>
          <w:szCs w:val="28"/>
        </w:rPr>
        <w:t xml:space="preserve"> проверк</w:t>
      </w:r>
      <w:r w:rsidR="00FA730C">
        <w:rPr>
          <w:sz w:val="28"/>
          <w:szCs w:val="28"/>
        </w:rPr>
        <w:t>и не</w:t>
      </w:r>
      <w:r w:rsidR="00FB3295" w:rsidRPr="003A5CFF">
        <w:rPr>
          <w:sz w:val="28"/>
          <w:szCs w:val="28"/>
        </w:rPr>
        <w:t xml:space="preserve"> выявлено нарушения</w:t>
      </w:r>
      <w:r w:rsidRPr="003A5CFF">
        <w:rPr>
          <w:sz w:val="28"/>
          <w:szCs w:val="28"/>
        </w:rPr>
        <w:t xml:space="preserve"> требований жилищного законодательства</w:t>
      </w:r>
      <w:r w:rsidR="00FB3295" w:rsidRPr="003A5CFF">
        <w:rPr>
          <w:sz w:val="28"/>
          <w:szCs w:val="28"/>
        </w:rPr>
        <w:t xml:space="preserve">. </w:t>
      </w:r>
    </w:p>
    <w:p w:rsidR="00FB2BA4" w:rsidRPr="003A5CFF" w:rsidRDefault="00FC5C86" w:rsidP="00FB2BA4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Администрацией города Нижнего Новгорода проводи</w:t>
      </w:r>
      <w:r w:rsidR="00E644B0">
        <w:rPr>
          <w:sz w:val="28"/>
          <w:szCs w:val="28"/>
        </w:rPr>
        <w:t>лась</w:t>
      </w:r>
      <w:r w:rsidRPr="003A5CFF">
        <w:rPr>
          <w:sz w:val="28"/>
          <w:szCs w:val="28"/>
        </w:rPr>
        <w:t xml:space="preserve"> методическая работа с юридическими лицами и индивидуальными предпринимателями, в отношении которых провод</w:t>
      </w:r>
      <w:r w:rsidR="00E644B0">
        <w:rPr>
          <w:sz w:val="28"/>
          <w:szCs w:val="28"/>
        </w:rPr>
        <w:t>ились</w:t>
      </w:r>
      <w:r w:rsidRPr="003A5CFF">
        <w:rPr>
          <w:sz w:val="28"/>
          <w:szCs w:val="28"/>
        </w:rPr>
        <w:t xml:space="preserve"> проверки, направленная на предотвращение нарушений с их стороны, путем размещения на официальном сайте администрации города Нижнего Новгорода </w:t>
      </w:r>
      <w:r w:rsidR="00FB2BA4" w:rsidRPr="003A5CFF">
        <w:rPr>
          <w:sz w:val="28"/>
          <w:szCs w:val="28"/>
        </w:rPr>
        <w:t xml:space="preserve">https://нижнийновгород.рф/ - раздел «Муниципалитет» подразделы «Администрация города», «Структурные подразделения» 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</w:t>
      </w:r>
      <w:r w:rsidR="00FB2BA4" w:rsidRPr="003A5CFF">
        <w:rPr>
          <w:sz w:val="28"/>
          <w:szCs w:val="28"/>
        </w:rPr>
        <w:lastRenderedPageBreak/>
        <w:t xml:space="preserve">законодательства, регламентирующего порядок осуществления муниципального контроля, </w:t>
      </w:r>
      <w:r w:rsidR="00EE7119">
        <w:rPr>
          <w:sz w:val="28"/>
          <w:szCs w:val="28"/>
        </w:rPr>
        <w:t>п</w:t>
      </w:r>
      <w:r w:rsidR="00EE7119" w:rsidRPr="00BE5F78">
        <w:rPr>
          <w:rStyle w:val="FontStyle25"/>
          <w:sz w:val="28"/>
          <w:szCs w:val="28"/>
        </w:rPr>
        <w:t>рограмм</w:t>
      </w:r>
      <w:r w:rsidR="00EE7119">
        <w:rPr>
          <w:rStyle w:val="FontStyle25"/>
          <w:sz w:val="28"/>
          <w:szCs w:val="28"/>
        </w:rPr>
        <w:t>ы</w:t>
      </w:r>
      <w:r w:rsidR="00EE7119"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="00EE7119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="00FB2BA4" w:rsidRPr="003A5CFF">
        <w:rPr>
          <w:sz w:val="28"/>
          <w:szCs w:val="28"/>
        </w:rPr>
        <w:t>.</w:t>
      </w:r>
    </w:p>
    <w:p w:rsidR="00FC5C86" w:rsidRDefault="00FC5C86" w:rsidP="00FC5C86">
      <w:pPr>
        <w:ind w:firstLine="709"/>
        <w:jc w:val="both"/>
        <w:rPr>
          <w:b/>
          <w:sz w:val="28"/>
          <w:szCs w:val="28"/>
        </w:rPr>
      </w:pPr>
    </w:p>
    <w:p w:rsidR="00DA2251" w:rsidRDefault="00DA2251" w:rsidP="00FC5C86">
      <w:pPr>
        <w:ind w:firstLine="709"/>
        <w:jc w:val="both"/>
        <w:rPr>
          <w:b/>
          <w:sz w:val="28"/>
          <w:szCs w:val="28"/>
        </w:rPr>
      </w:pPr>
    </w:p>
    <w:p w:rsidR="00DA2251" w:rsidRPr="003A5CFF" w:rsidRDefault="00DA2251" w:rsidP="00FC5C86">
      <w:pPr>
        <w:ind w:firstLine="709"/>
        <w:jc w:val="both"/>
        <w:rPr>
          <w:b/>
          <w:sz w:val="28"/>
          <w:szCs w:val="28"/>
        </w:rPr>
      </w:pPr>
    </w:p>
    <w:p w:rsidR="00FC5C86" w:rsidRDefault="00FC5C86" w:rsidP="00345953">
      <w:pPr>
        <w:pStyle w:val="a3"/>
        <w:numPr>
          <w:ilvl w:val="1"/>
          <w:numId w:val="4"/>
        </w:numPr>
        <w:rPr>
          <w:sz w:val="28"/>
          <w:szCs w:val="28"/>
        </w:rPr>
      </w:pPr>
      <w:r w:rsidRPr="003A5CFF">
        <w:rPr>
          <w:sz w:val="28"/>
          <w:szCs w:val="28"/>
        </w:rPr>
        <w:t xml:space="preserve">Муниципальный контроль в </w:t>
      </w:r>
      <w:r w:rsidR="00955AA9">
        <w:rPr>
          <w:sz w:val="28"/>
          <w:szCs w:val="28"/>
        </w:rPr>
        <w:t>сфере благоустройства</w:t>
      </w:r>
      <w:r w:rsidRPr="003A5CFF">
        <w:rPr>
          <w:sz w:val="28"/>
          <w:szCs w:val="28"/>
        </w:rPr>
        <w:t>.</w:t>
      </w:r>
    </w:p>
    <w:p w:rsidR="00F9037F" w:rsidRPr="003A5CFF" w:rsidRDefault="00F9037F" w:rsidP="00F9037F">
      <w:pPr>
        <w:pStyle w:val="a3"/>
        <w:ind w:left="1429"/>
        <w:rPr>
          <w:sz w:val="28"/>
          <w:szCs w:val="28"/>
        </w:rPr>
      </w:pPr>
    </w:p>
    <w:p w:rsidR="00955AA9" w:rsidRDefault="00FC5C86" w:rsidP="00FC5C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 w:rsidR="00DA2251">
        <w:rPr>
          <w:sz w:val="28"/>
          <w:szCs w:val="28"/>
        </w:rPr>
        <w:t>2</w:t>
      </w:r>
      <w:r w:rsidR="00955AA9">
        <w:rPr>
          <w:sz w:val="28"/>
          <w:szCs w:val="28"/>
        </w:rPr>
        <w:t xml:space="preserve">2 </w:t>
      </w:r>
      <w:r w:rsidRPr="003A5CFF">
        <w:rPr>
          <w:sz w:val="28"/>
          <w:szCs w:val="28"/>
        </w:rPr>
        <w:t xml:space="preserve">году </w:t>
      </w:r>
      <w:r w:rsidR="009015E1" w:rsidRPr="003A5CFF">
        <w:rPr>
          <w:sz w:val="28"/>
          <w:szCs w:val="28"/>
        </w:rPr>
        <w:t xml:space="preserve">в </w:t>
      </w:r>
      <w:r w:rsidRPr="003A5CFF">
        <w:rPr>
          <w:sz w:val="28"/>
          <w:szCs w:val="28"/>
        </w:rPr>
        <w:t xml:space="preserve">рамках муниципального контроля в </w:t>
      </w:r>
      <w:r w:rsidR="00955AA9">
        <w:rPr>
          <w:sz w:val="28"/>
          <w:szCs w:val="28"/>
        </w:rPr>
        <w:t>сфере благоустройства</w:t>
      </w:r>
      <w:r w:rsidR="00955AA9" w:rsidRPr="003A5CFF">
        <w:rPr>
          <w:sz w:val="28"/>
          <w:szCs w:val="28"/>
        </w:rPr>
        <w:t xml:space="preserve"> </w:t>
      </w:r>
      <w:r w:rsidR="009015E1" w:rsidRPr="003A5CFF">
        <w:rPr>
          <w:sz w:val="28"/>
          <w:szCs w:val="28"/>
        </w:rPr>
        <w:t>планов</w:t>
      </w:r>
      <w:r w:rsidR="00DA2251">
        <w:rPr>
          <w:sz w:val="28"/>
          <w:szCs w:val="28"/>
        </w:rPr>
        <w:t>ые</w:t>
      </w:r>
      <w:r w:rsidR="009015E1" w:rsidRPr="003A5CFF">
        <w:rPr>
          <w:sz w:val="28"/>
          <w:szCs w:val="28"/>
        </w:rPr>
        <w:t xml:space="preserve"> проверк</w:t>
      </w:r>
      <w:r w:rsidR="00DA2251">
        <w:rPr>
          <w:sz w:val="28"/>
          <w:szCs w:val="28"/>
        </w:rPr>
        <w:t>и</w:t>
      </w:r>
      <w:r w:rsidR="009015E1" w:rsidRPr="003A5CFF">
        <w:rPr>
          <w:sz w:val="28"/>
          <w:szCs w:val="28"/>
        </w:rPr>
        <w:t xml:space="preserve"> юридических лиц и индивидуальных предпринимателей</w:t>
      </w:r>
      <w:r w:rsidR="00955AA9">
        <w:rPr>
          <w:sz w:val="28"/>
          <w:szCs w:val="28"/>
        </w:rPr>
        <w:t xml:space="preserve"> не проводились</w:t>
      </w:r>
      <w:r w:rsidR="00896578" w:rsidRPr="003A5CFF">
        <w:rPr>
          <w:sz w:val="28"/>
          <w:szCs w:val="28"/>
        </w:rPr>
        <w:t xml:space="preserve">. </w:t>
      </w:r>
    </w:p>
    <w:p w:rsidR="00F407DA" w:rsidRDefault="00F407DA" w:rsidP="00FC5C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729F">
        <w:rPr>
          <w:sz w:val="28"/>
          <w:szCs w:val="28"/>
        </w:rPr>
        <w:t>За период 202</w:t>
      </w:r>
      <w:r>
        <w:rPr>
          <w:sz w:val="28"/>
          <w:szCs w:val="28"/>
        </w:rPr>
        <w:t>2 года Управлением направлено на согласование с прокуратурой 1 материал для организации и проведения внепланов</w:t>
      </w:r>
      <w:r w:rsidR="004B676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проверк</w:t>
      </w:r>
      <w:r w:rsidR="004B67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 xml:space="preserve">контроля в </w:t>
      </w:r>
      <w:r>
        <w:rPr>
          <w:sz w:val="28"/>
          <w:szCs w:val="28"/>
        </w:rPr>
        <w:t>сфере благоустройства.</w:t>
      </w:r>
    </w:p>
    <w:p w:rsidR="00FC5C86" w:rsidRPr="003A5CFF" w:rsidRDefault="00FC5C86" w:rsidP="00FC5C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 xml:space="preserve">Внеплановые </w:t>
      </w:r>
      <w:proofErr w:type="gramStart"/>
      <w:r w:rsidRPr="003A5CFF">
        <w:rPr>
          <w:sz w:val="28"/>
          <w:szCs w:val="28"/>
        </w:rPr>
        <w:t>проверки  юридических</w:t>
      </w:r>
      <w:proofErr w:type="gramEnd"/>
      <w:r w:rsidRPr="003A5CFF">
        <w:rPr>
          <w:sz w:val="28"/>
          <w:szCs w:val="28"/>
        </w:rPr>
        <w:t xml:space="preserve"> лиц и индивидуальных предпринимателей </w:t>
      </w:r>
      <w:r w:rsidR="00757EF4" w:rsidRPr="003A5CFF">
        <w:rPr>
          <w:sz w:val="28"/>
          <w:szCs w:val="28"/>
        </w:rPr>
        <w:t xml:space="preserve">в рамках муниципального контроля </w:t>
      </w:r>
      <w:r w:rsidR="002C6CA1" w:rsidRPr="003A5CFF">
        <w:rPr>
          <w:sz w:val="28"/>
          <w:szCs w:val="28"/>
        </w:rPr>
        <w:t xml:space="preserve">в </w:t>
      </w:r>
      <w:r w:rsidR="002C6CA1">
        <w:rPr>
          <w:sz w:val="28"/>
          <w:szCs w:val="28"/>
        </w:rPr>
        <w:t>сфере благоустройства</w:t>
      </w:r>
      <w:r w:rsidR="00757EF4" w:rsidRPr="003A5CFF">
        <w:rPr>
          <w:sz w:val="28"/>
          <w:szCs w:val="28"/>
        </w:rPr>
        <w:t xml:space="preserve"> </w:t>
      </w:r>
      <w:r w:rsidRPr="003A5CFF">
        <w:rPr>
          <w:sz w:val="28"/>
          <w:szCs w:val="28"/>
        </w:rPr>
        <w:t>не проводил</w:t>
      </w:r>
      <w:r w:rsidR="004B676C">
        <w:rPr>
          <w:sz w:val="28"/>
          <w:szCs w:val="28"/>
        </w:rPr>
        <w:t>а</w:t>
      </w:r>
      <w:r w:rsidRPr="003A5CFF">
        <w:rPr>
          <w:sz w:val="28"/>
          <w:szCs w:val="28"/>
        </w:rPr>
        <w:t>сь</w:t>
      </w:r>
      <w:r w:rsidR="00757EF4" w:rsidRPr="003A5CFF">
        <w:rPr>
          <w:sz w:val="28"/>
          <w:szCs w:val="28"/>
        </w:rPr>
        <w:t>,</w:t>
      </w:r>
      <w:r w:rsidRPr="003A5CFF">
        <w:rPr>
          <w:sz w:val="28"/>
          <w:szCs w:val="28"/>
        </w:rPr>
        <w:t xml:space="preserve"> в связи с </w:t>
      </w:r>
      <w:r w:rsidR="004B676C">
        <w:rPr>
          <w:sz w:val="28"/>
          <w:szCs w:val="28"/>
        </w:rPr>
        <w:t>отказом прокуратуры -</w:t>
      </w:r>
      <w:r w:rsidRPr="003A5CFF">
        <w:rPr>
          <w:sz w:val="28"/>
          <w:szCs w:val="28"/>
        </w:rPr>
        <w:t xml:space="preserve">отсутствием правовых оснований для их проведения. </w:t>
      </w:r>
    </w:p>
    <w:p w:rsidR="00FB2BA4" w:rsidRDefault="00FC5C86" w:rsidP="00FB2BA4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Администрацией города Нижнего Новгорода проводи</w:t>
      </w:r>
      <w:r w:rsidR="00DA2251">
        <w:rPr>
          <w:sz w:val="28"/>
          <w:szCs w:val="28"/>
        </w:rPr>
        <w:t>лась</w:t>
      </w:r>
      <w:r w:rsidRPr="003A5CFF">
        <w:rPr>
          <w:sz w:val="28"/>
          <w:szCs w:val="28"/>
        </w:rPr>
        <w:t xml:space="preserve"> методическая работа с юридическими лицами и индивидуальными предпринимателями, в отношении которых провод</w:t>
      </w:r>
      <w:r w:rsidR="00DA2251">
        <w:rPr>
          <w:sz w:val="28"/>
          <w:szCs w:val="28"/>
        </w:rPr>
        <w:t>ились</w:t>
      </w:r>
      <w:r w:rsidRPr="003A5CFF">
        <w:rPr>
          <w:sz w:val="28"/>
          <w:szCs w:val="28"/>
        </w:rPr>
        <w:t xml:space="preserve"> проверки, направленная на предотвращение нарушений с их стороны, путем размещения на официальном сайте администрации города Нижнего Новгорода </w:t>
      </w:r>
      <w:r w:rsidR="00FB2BA4" w:rsidRPr="003A5CFF">
        <w:rPr>
          <w:sz w:val="28"/>
          <w:szCs w:val="28"/>
        </w:rPr>
        <w:t>https://нижнийновгород.рф/ - раздел «Муниципалитет» подразделы «Администрация города», «Структурные подразделения» 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законодательства, регламентирующего порядок осуществления муниципального контроля</w:t>
      </w:r>
      <w:r w:rsidR="00955AA9">
        <w:rPr>
          <w:sz w:val="28"/>
          <w:szCs w:val="28"/>
        </w:rPr>
        <w:t xml:space="preserve"> в сфере благоустройства</w:t>
      </w:r>
      <w:r w:rsidR="00FB2BA4" w:rsidRPr="003A5CFF">
        <w:rPr>
          <w:sz w:val="28"/>
          <w:szCs w:val="28"/>
        </w:rPr>
        <w:t xml:space="preserve">, </w:t>
      </w:r>
      <w:r w:rsidR="00EE7119">
        <w:rPr>
          <w:sz w:val="28"/>
          <w:szCs w:val="28"/>
        </w:rPr>
        <w:t>п</w:t>
      </w:r>
      <w:r w:rsidR="00EE7119" w:rsidRPr="00BE5F78">
        <w:rPr>
          <w:rStyle w:val="FontStyle25"/>
          <w:sz w:val="28"/>
          <w:szCs w:val="28"/>
        </w:rPr>
        <w:t>рограмм</w:t>
      </w:r>
      <w:r w:rsidR="00EE7119">
        <w:rPr>
          <w:rStyle w:val="FontStyle25"/>
          <w:sz w:val="28"/>
          <w:szCs w:val="28"/>
        </w:rPr>
        <w:t>ы</w:t>
      </w:r>
      <w:r w:rsidR="00EE7119"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="00EE7119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="00FB2BA4" w:rsidRPr="003A5CFF">
        <w:rPr>
          <w:sz w:val="28"/>
          <w:szCs w:val="28"/>
        </w:rPr>
        <w:t>.</w:t>
      </w:r>
    </w:p>
    <w:p w:rsidR="005B5D18" w:rsidRDefault="005B5D18" w:rsidP="00FB2BA4">
      <w:pPr>
        <w:ind w:firstLine="709"/>
        <w:jc w:val="both"/>
        <w:rPr>
          <w:sz w:val="28"/>
          <w:szCs w:val="28"/>
        </w:rPr>
      </w:pPr>
    </w:p>
    <w:p w:rsidR="00FC5C86" w:rsidRPr="003A5CFF" w:rsidRDefault="00FC5C86" w:rsidP="00FC5C86">
      <w:pPr>
        <w:ind w:firstLine="709"/>
        <w:jc w:val="both"/>
        <w:rPr>
          <w:sz w:val="28"/>
          <w:szCs w:val="28"/>
        </w:rPr>
      </w:pPr>
    </w:p>
    <w:p w:rsidR="00FC5C86" w:rsidRPr="003A5CFF" w:rsidRDefault="00FC5C86" w:rsidP="00DD256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Муниципальный контроль </w:t>
      </w:r>
      <w:r w:rsidR="00EE4B10" w:rsidRPr="003A5CFF">
        <w:rPr>
          <w:rStyle w:val="FontStyle25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A5CFF">
        <w:rPr>
          <w:sz w:val="28"/>
          <w:szCs w:val="28"/>
        </w:rPr>
        <w:t>.</w:t>
      </w:r>
    </w:p>
    <w:p w:rsidR="009015E1" w:rsidRDefault="009015E1" w:rsidP="007F2F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 w:rsidR="00EE4B10">
        <w:rPr>
          <w:sz w:val="28"/>
          <w:szCs w:val="28"/>
        </w:rPr>
        <w:t>2</w:t>
      </w:r>
      <w:r w:rsidR="00955AA9">
        <w:rPr>
          <w:sz w:val="28"/>
          <w:szCs w:val="28"/>
        </w:rPr>
        <w:t>2</w:t>
      </w:r>
      <w:r w:rsidRPr="003A5CFF">
        <w:rPr>
          <w:sz w:val="28"/>
          <w:szCs w:val="28"/>
        </w:rPr>
        <w:t xml:space="preserve"> году в рамках муниципального контроля </w:t>
      </w:r>
      <w:r w:rsidR="00A84D27" w:rsidRPr="003A5CFF">
        <w:rPr>
          <w:rStyle w:val="FontStyle25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A5CFF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 xml:space="preserve">плановые </w:t>
      </w:r>
      <w:r w:rsidRPr="003A5CFF">
        <w:rPr>
          <w:sz w:val="28"/>
          <w:szCs w:val="28"/>
        </w:rPr>
        <w:t>проверк</w:t>
      </w:r>
      <w:r w:rsidR="00955AA9">
        <w:rPr>
          <w:sz w:val="28"/>
          <w:szCs w:val="28"/>
        </w:rPr>
        <w:t>и</w:t>
      </w:r>
      <w:r w:rsidRPr="003A5CFF">
        <w:rPr>
          <w:sz w:val="28"/>
          <w:szCs w:val="28"/>
        </w:rPr>
        <w:t xml:space="preserve"> юридических лиц и индивидуальных предпринимателей</w:t>
      </w:r>
      <w:r w:rsidR="00955AA9">
        <w:rPr>
          <w:sz w:val="28"/>
          <w:szCs w:val="28"/>
        </w:rPr>
        <w:t xml:space="preserve"> не проводились</w:t>
      </w:r>
      <w:r w:rsidR="00896578" w:rsidRPr="003A5CFF">
        <w:rPr>
          <w:sz w:val="28"/>
          <w:szCs w:val="28"/>
        </w:rPr>
        <w:t xml:space="preserve">. </w:t>
      </w:r>
    </w:p>
    <w:p w:rsidR="00FC2658" w:rsidRPr="003A5CFF" w:rsidRDefault="00FC2658" w:rsidP="00FC26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lastRenderedPageBreak/>
        <w:t xml:space="preserve">Внеплановые проверки  юридических лиц и индивидуальных предпринимателей в рамках муниципального контроля </w:t>
      </w:r>
      <w:r w:rsidRPr="003A5CFF">
        <w:rPr>
          <w:rStyle w:val="FontStyle25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A5CFF">
        <w:rPr>
          <w:sz w:val="28"/>
          <w:szCs w:val="28"/>
        </w:rPr>
        <w:t xml:space="preserve"> не проводились, в связи с отсутствием правовых оснований для их проведения. </w:t>
      </w:r>
    </w:p>
    <w:p w:rsidR="00DC0094" w:rsidRPr="003A5CFF" w:rsidRDefault="00FC5C86" w:rsidP="00FB2BA4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Администрацией города Нижнего Новгорода проводи</w:t>
      </w:r>
      <w:r w:rsidR="00A84D27">
        <w:rPr>
          <w:sz w:val="28"/>
          <w:szCs w:val="28"/>
        </w:rPr>
        <w:t>лась</w:t>
      </w:r>
      <w:r w:rsidRPr="003A5CFF">
        <w:rPr>
          <w:sz w:val="28"/>
          <w:szCs w:val="28"/>
        </w:rPr>
        <w:t xml:space="preserve"> методическая работа с юридическими лицами и индивидуальными предпринимателями, в отношении которых провод</w:t>
      </w:r>
      <w:r w:rsidR="00A84D27">
        <w:rPr>
          <w:sz w:val="28"/>
          <w:szCs w:val="28"/>
        </w:rPr>
        <w:t>ились</w:t>
      </w:r>
      <w:r w:rsidRPr="003A5CFF">
        <w:rPr>
          <w:sz w:val="28"/>
          <w:szCs w:val="28"/>
        </w:rPr>
        <w:t xml:space="preserve"> проверки, направленная на предотвращение нарушений с их стороны, путем размещения на официальном сайте администрации города Нижнего Новгорода </w:t>
      </w:r>
      <w:r w:rsidR="00FB2BA4" w:rsidRPr="003A5CFF">
        <w:rPr>
          <w:sz w:val="28"/>
          <w:szCs w:val="28"/>
        </w:rPr>
        <w:t xml:space="preserve">https://нижнийновгород.рф/ - раздел «Муниципалитет» подразделы «Администрация города», «Структурные подразделения» 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законодательства, регламентирующего порядок осуществления муниципального контроля, </w:t>
      </w:r>
      <w:r w:rsidR="00EE7119">
        <w:rPr>
          <w:sz w:val="28"/>
          <w:szCs w:val="28"/>
        </w:rPr>
        <w:t>п</w:t>
      </w:r>
      <w:r w:rsidR="00EE7119" w:rsidRPr="00BE5F78">
        <w:rPr>
          <w:rStyle w:val="FontStyle25"/>
          <w:sz w:val="28"/>
          <w:szCs w:val="28"/>
        </w:rPr>
        <w:t>рограмм</w:t>
      </w:r>
      <w:r w:rsidR="00EE7119">
        <w:rPr>
          <w:rStyle w:val="FontStyle25"/>
          <w:sz w:val="28"/>
          <w:szCs w:val="28"/>
        </w:rPr>
        <w:t>ы</w:t>
      </w:r>
      <w:r w:rsidR="00EE7119"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="00EE7119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="00FB2BA4" w:rsidRPr="003A5CFF">
        <w:rPr>
          <w:sz w:val="28"/>
          <w:szCs w:val="28"/>
        </w:rPr>
        <w:t>.</w:t>
      </w:r>
    </w:p>
    <w:p w:rsidR="008A1939" w:rsidRDefault="008A1939" w:rsidP="00FB2BA4">
      <w:pPr>
        <w:ind w:firstLine="709"/>
        <w:jc w:val="both"/>
        <w:rPr>
          <w:sz w:val="28"/>
          <w:szCs w:val="28"/>
        </w:rPr>
      </w:pPr>
    </w:p>
    <w:p w:rsidR="00512B5B" w:rsidRPr="003A5CFF" w:rsidRDefault="00512B5B" w:rsidP="00FB2BA4">
      <w:pPr>
        <w:ind w:firstLine="709"/>
        <w:jc w:val="both"/>
        <w:rPr>
          <w:sz w:val="28"/>
          <w:szCs w:val="28"/>
        </w:rPr>
      </w:pPr>
    </w:p>
    <w:p w:rsidR="008A1939" w:rsidRDefault="008A1939" w:rsidP="008A193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A5CFF">
        <w:rPr>
          <w:sz w:val="28"/>
          <w:szCs w:val="28"/>
        </w:rPr>
        <w:t>Муниципальный лесной контроль.</w:t>
      </w:r>
    </w:p>
    <w:p w:rsidR="00512B5B" w:rsidRPr="003A5CFF" w:rsidRDefault="00512B5B" w:rsidP="00512B5B">
      <w:pPr>
        <w:pStyle w:val="a3"/>
        <w:ind w:left="1429"/>
        <w:jc w:val="both"/>
        <w:rPr>
          <w:sz w:val="28"/>
          <w:szCs w:val="28"/>
        </w:rPr>
      </w:pPr>
    </w:p>
    <w:p w:rsidR="008A1939" w:rsidRPr="003A5CFF" w:rsidRDefault="008A1939" w:rsidP="008A1939">
      <w:pPr>
        <w:pStyle w:val="ConsPlusNormal"/>
        <w:ind w:firstLine="709"/>
        <w:jc w:val="both"/>
      </w:pPr>
      <w:r w:rsidRPr="003A5CFF">
        <w:t>В 20</w:t>
      </w:r>
      <w:r w:rsidR="00086037">
        <w:t>2</w:t>
      </w:r>
      <w:r w:rsidRPr="003A5CFF">
        <w:t>1 году в рамках муниципального лесного контроля плановые и внеплановые проверки не проводились.</w:t>
      </w:r>
    </w:p>
    <w:p w:rsidR="0098100E" w:rsidRDefault="008A1939" w:rsidP="00FA0059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 xml:space="preserve"> Администрацией города Нижнего Новгорода проводится методическая работа с юридическим лицом, выполняющим мероприятия по охране, защите, воспроизводству городских лесов, расположенных в границах городского округа город Нижний Новгород, направленная на предотвращение нарушений требований, установленных федеральными законами, законами Нижегородской области и муниципальными правовыми актами органов местного самоуправления муниципального образования город Нижний Новгород, регулирующих лесные отношения, путем размещения на официальном сайте администрации города Нижнего Новгорода https://нижнийновгород.рф/ - раздел «Муниципалитет» подразделы «Администрация города», «Структурные подразделения» 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законодательства, регламентирующего порядок осуществления муниципального контроля, </w:t>
      </w:r>
      <w:r w:rsidR="00EE7119">
        <w:rPr>
          <w:sz w:val="28"/>
          <w:szCs w:val="28"/>
        </w:rPr>
        <w:t>п</w:t>
      </w:r>
      <w:r w:rsidR="00EE7119" w:rsidRPr="00BE5F78">
        <w:rPr>
          <w:rStyle w:val="FontStyle25"/>
          <w:sz w:val="28"/>
          <w:szCs w:val="28"/>
        </w:rPr>
        <w:t>рограмм</w:t>
      </w:r>
      <w:r w:rsidR="00EE7119">
        <w:rPr>
          <w:rStyle w:val="FontStyle25"/>
          <w:sz w:val="28"/>
          <w:szCs w:val="28"/>
        </w:rPr>
        <w:t>ы</w:t>
      </w:r>
      <w:r w:rsidR="00EE7119"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="00EE7119"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Pr="003A5CFF">
        <w:rPr>
          <w:sz w:val="28"/>
          <w:szCs w:val="28"/>
        </w:rPr>
        <w:t>.</w:t>
      </w:r>
    </w:p>
    <w:p w:rsidR="00955AA9" w:rsidRDefault="00955AA9" w:rsidP="00FA0059">
      <w:pPr>
        <w:ind w:firstLine="709"/>
        <w:jc w:val="both"/>
        <w:rPr>
          <w:sz w:val="28"/>
          <w:szCs w:val="28"/>
        </w:rPr>
      </w:pPr>
    </w:p>
    <w:p w:rsidR="00955AA9" w:rsidRPr="009D6BDA" w:rsidRDefault="00955AA9" w:rsidP="00955AA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6BDA">
        <w:rPr>
          <w:sz w:val="28"/>
          <w:szCs w:val="28"/>
        </w:rPr>
        <w:t xml:space="preserve">Муниципального контроля </w:t>
      </w:r>
      <w:r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9D6BDA">
        <w:rPr>
          <w:sz w:val="28"/>
          <w:szCs w:val="28"/>
        </w:rPr>
        <w:t xml:space="preserve"> на территории муниципального образования городской округ город Нижний Новгород.</w:t>
      </w:r>
    </w:p>
    <w:p w:rsidR="00955AA9" w:rsidRDefault="00955AA9" w:rsidP="00FA0059">
      <w:pPr>
        <w:ind w:firstLine="709"/>
        <w:jc w:val="both"/>
        <w:rPr>
          <w:sz w:val="28"/>
          <w:szCs w:val="28"/>
        </w:rPr>
      </w:pPr>
    </w:p>
    <w:p w:rsidR="00955AA9" w:rsidRDefault="00955AA9" w:rsidP="00955AA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3A5CFF">
        <w:rPr>
          <w:sz w:val="28"/>
          <w:szCs w:val="28"/>
        </w:rPr>
        <w:t xml:space="preserve"> году в рамках муниципального контроля </w:t>
      </w:r>
      <w:r w:rsidR="000150E5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</w:t>
      </w:r>
      <w:r w:rsidRPr="003A5CFF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3A5CFF">
        <w:rPr>
          <w:sz w:val="28"/>
          <w:szCs w:val="28"/>
        </w:rPr>
        <w:t xml:space="preserve"> юридических лиц и индивидуальных предпринимателей</w:t>
      </w:r>
      <w:r>
        <w:rPr>
          <w:sz w:val="28"/>
          <w:szCs w:val="28"/>
        </w:rPr>
        <w:t xml:space="preserve"> не проводились</w:t>
      </w:r>
      <w:r w:rsidRPr="003A5CFF">
        <w:rPr>
          <w:sz w:val="28"/>
          <w:szCs w:val="28"/>
        </w:rPr>
        <w:t xml:space="preserve">. </w:t>
      </w:r>
    </w:p>
    <w:p w:rsidR="00955AA9" w:rsidRPr="003A5CFF" w:rsidRDefault="00955AA9" w:rsidP="00955A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5CFF">
        <w:rPr>
          <w:sz w:val="28"/>
          <w:szCs w:val="28"/>
        </w:rPr>
        <w:t xml:space="preserve">Внеплановые проверки  юридических лиц и индивидуальных предпринимателей в рамках муниципального контроля </w:t>
      </w:r>
      <w:r w:rsidR="000150E5" w:rsidRPr="009D6BDA">
        <w:rPr>
          <w:rFonts w:eastAsia="Calibri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3A5CFF">
        <w:rPr>
          <w:sz w:val="28"/>
          <w:szCs w:val="28"/>
        </w:rPr>
        <w:t xml:space="preserve"> не проводились, в связи с отсутствием правовых оснований для их проведения. </w:t>
      </w:r>
    </w:p>
    <w:p w:rsidR="00955AA9" w:rsidRPr="003A5CFF" w:rsidRDefault="00955AA9" w:rsidP="00955AA9">
      <w:pPr>
        <w:ind w:firstLine="709"/>
        <w:jc w:val="both"/>
        <w:rPr>
          <w:sz w:val="28"/>
          <w:szCs w:val="28"/>
        </w:rPr>
      </w:pPr>
      <w:r w:rsidRPr="003A5CFF">
        <w:rPr>
          <w:sz w:val="28"/>
          <w:szCs w:val="28"/>
        </w:rPr>
        <w:t>Администрацией города Нижнего Новгорода проводи</w:t>
      </w:r>
      <w:r>
        <w:rPr>
          <w:sz w:val="28"/>
          <w:szCs w:val="28"/>
        </w:rPr>
        <w:t>лась</w:t>
      </w:r>
      <w:r w:rsidRPr="003A5CFF">
        <w:rPr>
          <w:sz w:val="28"/>
          <w:szCs w:val="28"/>
        </w:rPr>
        <w:t xml:space="preserve"> методическая работа с юридическими лицами и индивидуальными предпринимателями, в отношении которых провод</w:t>
      </w:r>
      <w:r>
        <w:rPr>
          <w:sz w:val="28"/>
          <w:szCs w:val="28"/>
        </w:rPr>
        <w:t>ились</w:t>
      </w:r>
      <w:r w:rsidRPr="003A5CFF">
        <w:rPr>
          <w:sz w:val="28"/>
          <w:szCs w:val="28"/>
        </w:rPr>
        <w:t xml:space="preserve"> проверки, направленная на предотвращение нарушений с их стороны, путем размещения на официальном сайте администрации города Нижнего Новгорода https://нижнийновгород.рф/ - раздел «Муниципалитет» подразделы «Администрация города», «Структурные подразделения»  - «Управление административно-технического и муниципального контроля» информации по основным направлениям деятельности, методических материалов по вопросам осуществления муниципального контроля, законодательства, регламентирующего порядок осуществления муниципального контроля, </w:t>
      </w:r>
      <w:r>
        <w:rPr>
          <w:sz w:val="28"/>
          <w:szCs w:val="28"/>
        </w:rPr>
        <w:t>п</w:t>
      </w:r>
      <w:r w:rsidRPr="00BE5F78">
        <w:rPr>
          <w:rStyle w:val="FontStyle25"/>
          <w:sz w:val="28"/>
          <w:szCs w:val="28"/>
        </w:rPr>
        <w:t>рограмм</w:t>
      </w:r>
      <w:r>
        <w:rPr>
          <w:rStyle w:val="FontStyle25"/>
          <w:sz w:val="28"/>
          <w:szCs w:val="28"/>
        </w:rPr>
        <w:t>ы</w:t>
      </w:r>
      <w:r w:rsidRPr="00BE5F78">
        <w:rPr>
          <w:rStyle w:val="FontStyle25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видов муниципального кон</w:t>
      </w:r>
      <w:r w:rsidRPr="00BE5F78">
        <w:rPr>
          <w:rStyle w:val="FontStyle25"/>
          <w:sz w:val="28"/>
          <w:szCs w:val="28"/>
        </w:rPr>
        <w:softHyphen/>
        <w:t>троля на территории муниципального образования городской округ город Нижний Новгород на 2022 год</w:t>
      </w:r>
      <w:r w:rsidRPr="003A5CFF">
        <w:rPr>
          <w:sz w:val="28"/>
          <w:szCs w:val="28"/>
        </w:rPr>
        <w:t>.</w:t>
      </w:r>
    </w:p>
    <w:p w:rsidR="00955AA9" w:rsidRPr="003A5CFF" w:rsidRDefault="00955AA9" w:rsidP="00FA0059">
      <w:pPr>
        <w:ind w:firstLine="709"/>
        <w:jc w:val="both"/>
        <w:rPr>
          <w:bCs/>
          <w:sz w:val="28"/>
          <w:szCs w:val="28"/>
        </w:rPr>
      </w:pPr>
    </w:p>
    <w:p w:rsidR="00ED7417" w:rsidRPr="003A5CFF" w:rsidRDefault="00ED7417" w:rsidP="00170B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ED7417" w:rsidRPr="003A5CFF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844"/>
    <w:multiLevelType w:val="singleLevel"/>
    <w:tmpl w:val="ED4AECF8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EC3523"/>
    <w:multiLevelType w:val="hybridMultilevel"/>
    <w:tmpl w:val="69C65D32"/>
    <w:lvl w:ilvl="0" w:tplc="48703E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9E4974"/>
    <w:multiLevelType w:val="hybridMultilevel"/>
    <w:tmpl w:val="A3E8910A"/>
    <w:lvl w:ilvl="0" w:tplc="AF70D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6218F2"/>
    <w:multiLevelType w:val="multilevel"/>
    <w:tmpl w:val="5CCEDB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7E24CA"/>
    <w:multiLevelType w:val="hybridMultilevel"/>
    <w:tmpl w:val="438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70F6"/>
    <w:multiLevelType w:val="singleLevel"/>
    <w:tmpl w:val="B630FE44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E54B4C"/>
    <w:multiLevelType w:val="singleLevel"/>
    <w:tmpl w:val="D57484AE"/>
    <w:lvl w:ilvl="0">
      <w:start w:val="10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495B58"/>
    <w:multiLevelType w:val="hybridMultilevel"/>
    <w:tmpl w:val="0DE68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5DD"/>
    <w:rsid w:val="00003D55"/>
    <w:rsid w:val="000150E5"/>
    <w:rsid w:val="00016183"/>
    <w:rsid w:val="00022365"/>
    <w:rsid w:val="0004499B"/>
    <w:rsid w:val="00051978"/>
    <w:rsid w:val="0005513D"/>
    <w:rsid w:val="0005704C"/>
    <w:rsid w:val="00073092"/>
    <w:rsid w:val="000826DA"/>
    <w:rsid w:val="00086037"/>
    <w:rsid w:val="000864C8"/>
    <w:rsid w:val="00090B4E"/>
    <w:rsid w:val="000A425F"/>
    <w:rsid w:val="000A7720"/>
    <w:rsid w:val="000B0AB8"/>
    <w:rsid w:val="000C49CF"/>
    <w:rsid w:val="000E1F3A"/>
    <w:rsid w:val="000E7EB7"/>
    <w:rsid w:val="000F7223"/>
    <w:rsid w:val="0014224D"/>
    <w:rsid w:val="00142D99"/>
    <w:rsid w:val="001445E5"/>
    <w:rsid w:val="00151BF8"/>
    <w:rsid w:val="00162427"/>
    <w:rsid w:val="00170B70"/>
    <w:rsid w:val="001A2C86"/>
    <w:rsid w:val="001B0765"/>
    <w:rsid w:val="001B085B"/>
    <w:rsid w:val="001C1902"/>
    <w:rsid w:val="001D34FF"/>
    <w:rsid w:val="001F7641"/>
    <w:rsid w:val="00210838"/>
    <w:rsid w:val="00211A98"/>
    <w:rsid w:val="00221CA3"/>
    <w:rsid w:val="00223C38"/>
    <w:rsid w:val="00262821"/>
    <w:rsid w:val="00265328"/>
    <w:rsid w:val="0027717C"/>
    <w:rsid w:val="00283C6D"/>
    <w:rsid w:val="002B0174"/>
    <w:rsid w:val="002C6CA1"/>
    <w:rsid w:val="002F379B"/>
    <w:rsid w:val="003059B0"/>
    <w:rsid w:val="003059E9"/>
    <w:rsid w:val="00316272"/>
    <w:rsid w:val="00322890"/>
    <w:rsid w:val="00345953"/>
    <w:rsid w:val="00370D58"/>
    <w:rsid w:val="003767A8"/>
    <w:rsid w:val="00393A77"/>
    <w:rsid w:val="003A1143"/>
    <w:rsid w:val="003A2F42"/>
    <w:rsid w:val="003A5CFF"/>
    <w:rsid w:val="003A616D"/>
    <w:rsid w:val="003C7565"/>
    <w:rsid w:val="003D0223"/>
    <w:rsid w:val="003D7C9C"/>
    <w:rsid w:val="003F6F50"/>
    <w:rsid w:val="00405F68"/>
    <w:rsid w:val="0041067A"/>
    <w:rsid w:val="00411053"/>
    <w:rsid w:val="00413E74"/>
    <w:rsid w:val="004160A0"/>
    <w:rsid w:val="00421B81"/>
    <w:rsid w:val="00430338"/>
    <w:rsid w:val="0043054F"/>
    <w:rsid w:val="00436C1B"/>
    <w:rsid w:val="00445ED8"/>
    <w:rsid w:val="004534FD"/>
    <w:rsid w:val="0045568A"/>
    <w:rsid w:val="00475CA3"/>
    <w:rsid w:val="00477353"/>
    <w:rsid w:val="00484D62"/>
    <w:rsid w:val="004868C4"/>
    <w:rsid w:val="00487F4B"/>
    <w:rsid w:val="00490CDA"/>
    <w:rsid w:val="00495A93"/>
    <w:rsid w:val="00497980"/>
    <w:rsid w:val="004A7DBD"/>
    <w:rsid w:val="004A7F01"/>
    <w:rsid w:val="004B676C"/>
    <w:rsid w:val="004D569B"/>
    <w:rsid w:val="004E4775"/>
    <w:rsid w:val="00501105"/>
    <w:rsid w:val="00502279"/>
    <w:rsid w:val="005052F8"/>
    <w:rsid w:val="00512B5B"/>
    <w:rsid w:val="00514390"/>
    <w:rsid w:val="005219C5"/>
    <w:rsid w:val="00522B8B"/>
    <w:rsid w:val="0055650D"/>
    <w:rsid w:val="00587D35"/>
    <w:rsid w:val="00596D7B"/>
    <w:rsid w:val="005B5D18"/>
    <w:rsid w:val="005D48E6"/>
    <w:rsid w:val="00603482"/>
    <w:rsid w:val="0060433C"/>
    <w:rsid w:val="00605352"/>
    <w:rsid w:val="00607440"/>
    <w:rsid w:val="00650B58"/>
    <w:rsid w:val="00654AA5"/>
    <w:rsid w:val="006576ED"/>
    <w:rsid w:val="0067602D"/>
    <w:rsid w:val="006763FD"/>
    <w:rsid w:val="00686C4B"/>
    <w:rsid w:val="006A61F3"/>
    <w:rsid w:val="006B7C00"/>
    <w:rsid w:val="006C62E3"/>
    <w:rsid w:val="006D008D"/>
    <w:rsid w:val="006D1117"/>
    <w:rsid w:val="006D2C0C"/>
    <w:rsid w:val="006D48FB"/>
    <w:rsid w:val="006D4968"/>
    <w:rsid w:val="006D727E"/>
    <w:rsid w:val="006D73C6"/>
    <w:rsid w:val="006F1C8E"/>
    <w:rsid w:val="006F525C"/>
    <w:rsid w:val="0072299B"/>
    <w:rsid w:val="00731E8C"/>
    <w:rsid w:val="007322CC"/>
    <w:rsid w:val="00737B53"/>
    <w:rsid w:val="00744BCC"/>
    <w:rsid w:val="00757EF4"/>
    <w:rsid w:val="00766868"/>
    <w:rsid w:val="00794F3C"/>
    <w:rsid w:val="007A2972"/>
    <w:rsid w:val="007B55B3"/>
    <w:rsid w:val="007C4E58"/>
    <w:rsid w:val="007E0704"/>
    <w:rsid w:val="007F1E6C"/>
    <w:rsid w:val="007F2F51"/>
    <w:rsid w:val="007F68A2"/>
    <w:rsid w:val="008170C3"/>
    <w:rsid w:val="0083173D"/>
    <w:rsid w:val="0084180F"/>
    <w:rsid w:val="0085291C"/>
    <w:rsid w:val="00853526"/>
    <w:rsid w:val="008555D5"/>
    <w:rsid w:val="00857CDB"/>
    <w:rsid w:val="00865C3F"/>
    <w:rsid w:val="00885409"/>
    <w:rsid w:val="00885EB7"/>
    <w:rsid w:val="00890147"/>
    <w:rsid w:val="00896578"/>
    <w:rsid w:val="008A1831"/>
    <w:rsid w:val="008A1939"/>
    <w:rsid w:val="008A7EDD"/>
    <w:rsid w:val="008C5E7D"/>
    <w:rsid w:val="008D5112"/>
    <w:rsid w:val="008E77FD"/>
    <w:rsid w:val="009015E1"/>
    <w:rsid w:val="009019D8"/>
    <w:rsid w:val="00901E0A"/>
    <w:rsid w:val="00907C9F"/>
    <w:rsid w:val="00915152"/>
    <w:rsid w:val="00916037"/>
    <w:rsid w:val="00935469"/>
    <w:rsid w:val="009460CB"/>
    <w:rsid w:val="00946993"/>
    <w:rsid w:val="009524FE"/>
    <w:rsid w:val="00955AA9"/>
    <w:rsid w:val="00962297"/>
    <w:rsid w:val="00970358"/>
    <w:rsid w:val="00975E7C"/>
    <w:rsid w:val="0098100E"/>
    <w:rsid w:val="00996120"/>
    <w:rsid w:val="009A7D5E"/>
    <w:rsid w:val="009B3704"/>
    <w:rsid w:val="009D6BDA"/>
    <w:rsid w:val="009F0397"/>
    <w:rsid w:val="00A217BA"/>
    <w:rsid w:val="00A32AE3"/>
    <w:rsid w:val="00A35BB5"/>
    <w:rsid w:val="00A41570"/>
    <w:rsid w:val="00A54964"/>
    <w:rsid w:val="00A70D02"/>
    <w:rsid w:val="00A723B5"/>
    <w:rsid w:val="00A822D6"/>
    <w:rsid w:val="00A84D27"/>
    <w:rsid w:val="00A85D0E"/>
    <w:rsid w:val="00A95F42"/>
    <w:rsid w:val="00AA096F"/>
    <w:rsid w:val="00AB2104"/>
    <w:rsid w:val="00AC124B"/>
    <w:rsid w:val="00AC377E"/>
    <w:rsid w:val="00AD0C1D"/>
    <w:rsid w:val="00AD43B4"/>
    <w:rsid w:val="00AD76A2"/>
    <w:rsid w:val="00AF6585"/>
    <w:rsid w:val="00B01AB6"/>
    <w:rsid w:val="00B03DBB"/>
    <w:rsid w:val="00B03EB1"/>
    <w:rsid w:val="00B05B85"/>
    <w:rsid w:val="00B13D4A"/>
    <w:rsid w:val="00B172B1"/>
    <w:rsid w:val="00B25CFF"/>
    <w:rsid w:val="00B31414"/>
    <w:rsid w:val="00B33E67"/>
    <w:rsid w:val="00B42423"/>
    <w:rsid w:val="00B645DD"/>
    <w:rsid w:val="00B80F65"/>
    <w:rsid w:val="00B83624"/>
    <w:rsid w:val="00B91110"/>
    <w:rsid w:val="00BB3C58"/>
    <w:rsid w:val="00BE1110"/>
    <w:rsid w:val="00BE5F78"/>
    <w:rsid w:val="00BF1DF4"/>
    <w:rsid w:val="00C05936"/>
    <w:rsid w:val="00C25DD0"/>
    <w:rsid w:val="00C3305F"/>
    <w:rsid w:val="00C41D89"/>
    <w:rsid w:val="00C540D2"/>
    <w:rsid w:val="00C55B98"/>
    <w:rsid w:val="00C65E71"/>
    <w:rsid w:val="00C7037F"/>
    <w:rsid w:val="00C759D4"/>
    <w:rsid w:val="00C75A72"/>
    <w:rsid w:val="00CF0B76"/>
    <w:rsid w:val="00CF43B7"/>
    <w:rsid w:val="00CF71E9"/>
    <w:rsid w:val="00D1010D"/>
    <w:rsid w:val="00D319DD"/>
    <w:rsid w:val="00D40BC5"/>
    <w:rsid w:val="00D41DBF"/>
    <w:rsid w:val="00D44D61"/>
    <w:rsid w:val="00D47065"/>
    <w:rsid w:val="00D47686"/>
    <w:rsid w:val="00D720F4"/>
    <w:rsid w:val="00D85221"/>
    <w:rsid w:val="00D86CF8"/>
    <w:rsid w:val="00DA19C2"/>
    <w:rsid w:val="00DA2251"/>
    <w:rsid w:val="00DB3E88"/>
    <w:rsid w:val="00DC0094"/>
    <w:rsid w:val="00DD102C"/>
    <w:rsid w:val="00DD1264"/>
    <w:rsid w:val="00DD2569"/>
    <w:rsid w:val="00DD60FB"/>
    <w:rsid w:val="00DF203C"/>
    <w:rsid w:val="00E046BF"/>
    <w:rsid w:val="00E340E7"/>
    <w:rsid w:val="00E40C80"/>
    <w:rsid w:val="00E421B6"/>
    <w:rsid w:val="00E4556E"/>
    <w:rsid w:val="00E46D4E"/>
    <w:rsid w:val="00E504CC"/>
    <w:rsid w:val="00E644B0"/>
    <w:rsid w:val="00E91C92"/>
    <w:rsid w:val="00EA746D"/>
    <w:rsid w:val="00EB0479"/>
    <w:rsid w:val="00EB2CC7"/>
    <w:rsid w:val="00ED048E"/>
    <w:rsid w:val="00ED7417"/>
    <w:rsid w:val="00EE4B10"/>
    <w:rsid w:val="00EE7119"/>
    <w:rsid w:val="00F34314"/>
    <w:rsid w:val="00F34665"/>
    <w:rsid w:val="00F407DA"/>
    <w:rsid w:val="00F43497"/>
    <w:rsid w:val="00F5304E"/>
    <w:rsid w:val="00F735A6"/>
    <w:rsid w:val="00F76D4D"/>
    <w:rsid w:val="00F8058F"/>
    <w:rsid w:val="00F8582F"/>
    <w:rsid w:val="00F9037F"/>
    <w:rsid w:val="00FA0059"/>
    <w:rsid w:val="00FA730C"/>
    <w:rsid w:val="00FB2BA4"/>
    <w:rsid w:val="00FB3295"/>
    <w:rsid w:val="00FC2658"/>
    <w:rsid w:val="00FC42D4"/>
    <w:rsid w:val="00FC5C86"/>
    <w:rsid w:val="00FD7EE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2161-6765-419C-AA49-2DB1DAC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6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4F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4F3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94F3C"/>
    <w:pPr>
      <w:ind w:left="720"/>
      <w:contextualSpacing/>
    </w:pPr>
  </w:style>
  <w:style w:type="table" w:styleId="a4">
    <w:name w:val="Table Grid"/>
    <w:basedOn w:val="a1"/>
    <w:uiPriority w:val="59"/>
    <w:rsid w:val="001F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ED74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1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45568A"/>
    <w:rPr>
      <w:rFonts w:cs="Times New Roman"/>
      <w:color w:val="106BBE"/>
    </w:rPr>
  </w:style>
  <w:style w:type="character" w:styleId="a8">
    <w:name w:val="Hyperlink"/>
    <w:semiHidden/>
    <w:rsid w:val="00FC5C86"/>
    <w:rPr>
      <w:color w:val="0000FF"/>
      <w:u w:val="single"/>
    </w:rPr>
  </w:style>
  <w:style w:type="paragraph" w:customStyle="1" w:styleId="a9">
    <w:name w:val="Заголовок статьи"/>
    <w:basedOn w:val="a"/>
    <w:next w:val="a"/>
    <w:uiPriority w:val="99"/>
    <w:rsid w:val="00522B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Обычный + 14 пт"/>
    <w:aliases w:val="Слева:  0,63 см,Справа:  0,21 см"/>
    <w:basedOn w:val="a"/>
    <w:rsid w:val="00B03EB1"/>
    <w:pPr>
      <w:keepLines/>
      <w:jc w:val="center"/>
    </w:pPr>
    <w:rPr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72299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72299B"/>
    <w:rPr>
      <w:i/>
      <w:iCs/>
    </w:rPr>
  </w:style>
  <w:style w:type="paragraph" w:customStyle="1" w:styleId="Style16">
    <w:name w:val="Style16"/>
    <w:basedOn w:val="a"/>
    <w:uiPriority w:val="99"/>
    <w:rsid w:val="00587D35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87D35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587D35"/>
    <w:rPr>
      <w:rFonts w:ascii="Times New Roman" w:hAnsi="Times New Roman" w:cs="Times New Roman"/>
      <w:sz w:val="26"/>
      <w:szCs w:val="26"/>
    </w:rPr>
  </w:style>
  <w:style w:type="paragraph" w:customStyle="1" w:styleId="HeadDoc">
    <w:name w:val="HeadDoc"/>
    <w:rsid w:val="00EA746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3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516FE09B75CAA59563007946AB41B5A560F3CBED680C353E74736ACD289871CA563047202D16A602C503Z7y4O" TargetMode="External"/><Relationship Id="rId21" Type="http://schemas.openxmlformats.org/officeDocument/2006/relationships/hyperlink" Target="garantF1://10005879.320426" TargetMode="External"/><Relationship Id="rId34" Type="http://schemas.openxmlformats.org/officeDocument/2006/relationships/hyperlink" Target="consultantplus://offline/ref=6D516FE09B75CAA59563007946AB41B5A560F3CBED6C0E373B74736ACD289871CA563047202D16A602C000Z7y6O" TargetMode="External"/><Relationship Id="rId42" Type="http://schemas.openxmlformats.org/officeDocument/2006/relationships/hyperlink" Target="https://monitoring.ar.gov.ru" TargetMode="External"/><Relationship Id="rId47" Type="http://schemas.openxmlformats.org/officeDocument/2006/relationships/hyperlink" Target="consultantplus://offline/ref=6D516FE09B75CAA59563007946AB41B5A560F3CBED6C0E373B74736ACD289871CA563047202D16A602C000Z7y6O" TargetMode="External"/><Relationship Id="rId50" Type="http://schemas.openxmlformats.org/officeDocument/2006/relationships/hyperlink" Target="https://monitoring.ar.gov.ru" TargetMode="External"/><Relationship Id="rId55" Type="http://schemas.openxmlformats.org/officeDocument/2006/relationships/hyperlink" Target="consultantplus://offline/ref=25B83255D54FCC6DC2BCC8BDF19C0C24812602C010BF5B87678E035D99902D182CvBL" TargetMode="External"/><Relationship Id="rId63" Type="http://schemas.openxmlformats.org/officeDocument/2006/relationships/hyperlink" Target="consultantplus://offline/ref=25B83255D54FCC6DC2BCC8BDF19C0C24812602C010B85C8E618E035D99902D18CB4AB214B6006805556D6125v3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B61F950D7FFE525C8D03FB3EC3D040789AEB1090D436BD7C1B8650A51E8F47874C292D1937D81A65F5B838C6FEFF6FC40D49EC4C9w5QF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47.102011" TargetMode="External"/><Relationship Id="rId29" Type="http://schemas.openxmlformats.org/officeDocument/2006/relationships/hyperlink" Target="consultantplus://offline/ref=6D516FE09B75CAA595631E7450C71EB0A063AAC3EE3F5362327E26Z3y2O" TargetMode="External"/><Relationship Id="rId11" Type="http://schemas.openxmlformats.org/officeDocument/2006/relationships/hyperlink" Target="garantF1://12064247.200" TargetMode="External"/><Relationship Id="rId24" Type="http://schemas.openxmlformats.org/officeDocument/2006/relationships/hyperlink" Target="consultantplus://offline/ref=6D516FE09B75CAA595631E7450C71EB0A36DABC4E66B0460632B28379A2192268D19690762Z2y4O" TargetMode="External"/><Relationship Id="rId32" Type="http://schemas.openxmlformats.org/officeDocument/2006/relationships/hyperlink" Target="consultantplus://offline/ref=6D516FE09B75CAA59563007946AB41B5A560F3CBED6D0C3E3874736ACD289871ZCyAO" TargetMode="External"/><Relationship Id="rId37" Type="http://schemas.openxmlformats.org/officeDocument/2006/relationships/hyperlink" Target="consultantplus://offline/ref=6D516FE09B75CAA595631E7450C71EB0A36DABC4E66B0460632B28379A2192268D19690762Z2y4O" TargetMode="External"/><Relationship Id="rId40" Type="http://schemas.openxmlformats.org/officeDocument/2006/relationships/hyperlink" Target="consultantplus://offline/ref=6D516FE09B75CAA59563007946AB41B5A560F3CBED680C353E74736ACD289871CA563047202D16A602C503Z7y4O" TargetMode="External"/><Relationship Id="rId45" Type="http://schemas.openxmlformats.org/officeDocument/2006/relationships/hyperlink" Target="http://ivo.garant.ru/document/redirect/10107990/0" TargetMode="External"/><Relationship Id="rId53" Type="http://schemas.openxmlformats.org/officeDocument/2006/relationships/hyperlink" Target="consultantplus://offline/ref=25B83255D54FCC6DC2BCD6B0E7F05321872A5DCF1DBF53D93CD15800CE29v9L" TargetMode="External"/><Relationship Id="rId58" Type="http://schemas.openxmlformats.org/officeDocument/2006/relationships/hyperlink" Target="https://monitoring.ar.gov.ru" TargetMode="External"/><Relationship Id="rId66" Type="http://schemas.openxmlformats.org/officeDocument/2006/relationships/hyperlink" Target="https://monitoring.ar.gov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5B83255D54FCC6DC2BCD6B0E7F05321872A5DCF1DBF53D93CD15800CE29v9L" TargetMode="External"/><Relationship Id="rId19" Type="http://schemas.openxmlformats.org/officeDocument/2006/relationships/hyperlink" Target="garantF1://10005879.320425" TargetMode="External"/><Relationship Id="rId14" Type="http://schemas.openxmlformats.org/officeDocument/2006/relationships/hyperlink" Target="garantF1://12064247.102011" TargetMode="External"/><Relationship Id="rId22" Type="http://schemas.openxmlformats.org/officeDocument/2006/relationships/hyperlink" Target="garantF1://10005879.320426" TargetMode="External"/><Relationship Id="rId27" Type="http://schemas.openxmlformats.org/officeDocument/2006/relationships/hyperlink" Target="consultantplus://offline/ref=6D516FE09B75CAA59563007946AB41B5A560F3CBED6C0E373B74736ACD289871CA563047202D16A602C000Z7y6O" TargetMode="External"/><Relationship Id="rId30" Type="http://schemas.openxmlformats.org/officeDocument/2006/relationships/hyperlink" Target="consultantplus://offline/ref=6D516FE09B75CAA595631E7450C71EB0A36DABC4E66B0460632B28379A2192268D19690762Z2y4O" TargetMode="External"/><Relationship Id="rId35" Type="http://schemas.openxmlformats.org/officeDocument/2006/relationships/hyperlink" Target="https://monitoring.ar.gov.ru" TargetMode="External"/><Relationship Id="rId43" Type="http://schemas.openxmlformats.org/officeDocument/2006/relationships/hyperlink" Target="consultantplus://offline/ref=25B83255D54FCC6DC2BCD6B0E7F0532184255BC813ED04DB6D845620v5L" TargetMode="External"/><Relationship Id="rId48" Type="http://schemas.openxmlformats.org/officeDocument/2006/relationships/hyperlink" Target="consultantplus://offline/ref=6D516FE09B75CAA59563007946AB41B5A560F3CBED680C353E74736ACD289871CA563047202D16A602C503Z7y4O" TargetMode="External"/><Relationship Id="rId56" Type="http://schemas.openxmlformats.org/officeDocument/2006/relationships/hyperlink" Target="consultantplus://offline/ref=6D516FE09B75CAA59563007946AB41B5A560F3CBED680C353E74736ACD289871CA563047202D16A602C503Z7y4O" TargetMode="External"/><Relationship Id="rId64" Type="http://schemas.openxmlformats.org/officeDocument/2006/relationships/hyperlink" Target="consultantplus://offline/ref=25B83255D54FCC6DC2BCC8BDF19C0C24812602C010B85C8E618E035D99902D18CB4AB214B6006805556D6125v3L" TargetMode="External"/><Relationship Id="rId8" Type="http://schemas.openxmlformats.org/officeDocument/2006/relationships/hyperlink" Target="consultantplus://offline/ref=5F45AA60AB1507989D57D3E39609FBF49DA32862F9DCF2C3461C4EE636DC388F43977CA241F63CD8DB94784E7854C8A165925636EEE990A7W703L" TargetMode="External"/><Relationship Id="rId51" Type="http://schemas.openxmlformats.org/officeDocument/2006/relationships/hyperlink" Target="consultantplus://offline/ref=25B83255D54FCC6DC2BCD6B0E7F0532184255BC813ED04DB6D845620v5L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0951.1" TargetMode="External"/><Relationship Id="rId17" Type="http://schemas.openxmlformats.org/officeDocument/2006/relationships/hyperlink" Target="garantF1://10005879.320422" TargetMode="External"/><Relationship Id="rId25" Type="http://schemas.openxmlformats.org/officeDocument/2006/relationships/hyperlink" Target="consultantplus://offline/ref=6D516FE09B75CAA595631E7450C71EB0A36CACC4E06D0460632B28379AZ2y1O" TargetMode="External"/><Relationship Id="rId33" Type="http://schemas.openxmlformats.org/officeDocument/2006/relationships/hyperlink" Target="consultantplus://offline/ref=6D516FE09B75CAA59563007946AB41B5A560F3CBED680C353E74736ACD289871CA563047202D16A602C503Z7y4O" TargetMode="External"/><Relationship Id="rId38" Type="http://schemas.openxmlformats.org/officeDocument/2006/relationships/hyperlink" Target="consultantplus://offline/ref=6D516FE09B75CAA595631E7450C71EB0A36CACC4E06D0460632B28379AZ2y1O" TargetMode="External"/><Relationship Id="rId46" Type="http://schemas.openxmlformats.org/officeDocument/2006/relationships/hyperlink" Target="consultantplus://offline/ref=25B83255D54FCC6DC2BCD6B0E7F05321872A5DCF1DBF53D93CD15800CE29v9L" TargetMode="External"/><Relationship Id="rId59" Type="http://schemas.openxmlformats.org/officeDocument/2006/relationships/hyperlink" Target="consultantplus://offline/ref=25B83255D54FCC6DC2BCD6B0E7F0532184255BC813ED04DB6D845620v5L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0005879.320426" TargetMode="External"/><Relationship Id="rId41" Type="http://schemas.openxmlformats.org/officeDocument/2006/relationships/hyperlink" Target="consultantplus://offline/ref=6D516FE09B75CAA59563007946AB41B5A560F3CBED6C0E373B74736ACD289871CA563047202D16A602C000Z7y6O" TargetMode="External"/><Relationship Id="rId54" Type="http://schemas.openxmlformats.org/officeDocument/2006/relationships/hyperlink" Target="consultantplus://offline/ref=0F3B78C7FC6FEDA8DD034BF95C01BDBB5839D9553D2323E99B365CC999E7862C2758A801Y3U1M" TargetMode="External"/><Relationship Id="rId62" Type="http://schemas.openxmlformats.org/officeDocument/2006/relationships/hyperlink" Target="consultantplus://offline/ref=25B83255D54FCC6DC2BCC8BDF19C0C24812602C010BF5B87678E035D99902D182Cv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61F950D7FFE525C8D03FB3EC3D040789A1B20D05416BD7C1B8650A51E8F47874C292D1937A8AF30C1482D02ABCE5FD4FD49CCDD55CC721w3Q2L" TargetMode="External"/><Relationship Id="rId15" Type="http://schemas.openxmlformats.org/officeDocument/2006/relationships/hyperlink" Target="garantF1://12064247.102011" TargetMode="External"/><Relationship Id="rId23" Type="http://schemas.openxmlformats.org/officeDocument/2006/relationships/hyperlink" Target="garantF1://71640.25053" TargetMode="External"/><Relationship Id="rId28" Type="http://schemas.openxmlformats.org/officeDocument/2006/relationships/hyperlink" Target="https://monitoring.ar.gov.ru" TargetMode="External"/><Relationship Id="rId36" Type="http://schemas.openxmlformats.org/officeDocument/2006/relationships/hyperlink" Target="consultantplus://offline/ref=6D516FE09B75CAA595631E7450C71EB0A063AAC3EE3F5362327E26Z3y2O" TargetMode="External"/><Relationship Id="rId49" Type="http://schemas.openxmlformats.org/officeDocument/2006/relationships/hyperlink" Target="consultantplus://offline/ref=6D516FE09B75CAA59563007946AB41B5A560F3CBED6C0E373B74736ACD289871CA563047202D16A602C000Z7y6O" TargetMode="External"/><Relationship Id="rId57" Type="http://schemas.openxmlformats.org/officeDocument/2006/relationships/hyperlink" Target="consultantplus://offline/ref=25B83255D54FCC6DC2BCC8BDF19C0C24812602C010B85C8E618E035D99902D18CB4AB214B6006805556D6125v3L" TargetMode="External"/><Relationship Id="rId10" Type="http://schemas.openxmlformats.org/officeDocument/2006/relationships/hyperlink" Target="garantF1://403581894.0" TargetMode="External"/><Relationship Id="rId31" Type="http://schemas.openxmlformats.org/officeDocument/2006/relationships/hyperlink" Target="consultantplus://offline/ref=6D516FE09B75CAA595631E7450C71EB0A36CACC4E06D0460632B28379AZ2y1O" TargetMode="External"/><Relationship Id="rId44" Type="http://schemas.openxmlformats.org/officeDocument/2006/relationships/hyperlink" Target="consultantplus://offline/ref=25B83255D54FCC6DC2BCD6B0E7F05321872B5ACF1BB953D93CD15800CE99274F8C05EB56F20D680D25v7L" TargetMode="External"/><Relationship Id="rId52" Type="http://schemas.openxmlformats.org/officeDocument/2006/relationships/hyperlink" Target="consultantplus://offline/ref=25B83255D54FCC6DC2BCD6B0E7F05321872B5ACF1BB953D93CD15800CE99274F8C05EB56F20D680D25v7L" TargetMode="External"/><Relationship Id="rId60" Type="http://schemas.openxmlformats.org/officeDocument/2006/relationships/hyperlink" Target="consultantplus://offline/ref=25B83255D54FCC6DC2BCD6B0E7F05321872B5ACF1BB953D93CD15800CE99274F8C05EB56F20D680D25v7L" TargetMode="External"/><Relationship Id="rId65" Type="http://schemas.openxmlformats.org/officeDocument/2006/relationships/hyperlink" Target="consultantplus://offline/ref=6D516FE09B75CAA59563007946AB41B5A560F3CBED680C353E74736ACD289871CA563047202D16A602C503Z7y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45AA60AB1507989D57D3E39609FBF49DA12267FBD8F2C3461C4EE636DC388F43977CA145F0378E82DB79123D07DBA06A92543FF2WE0AL" TargetMode="External"/><Relationship Id="rId13" Type="http://schemas.openxmlformats.org/officeDocument/2006/relationships/hyperlink" Target="garantF1://74349814.7507" TargetMode="External"/><Relationship Id="rId18" Type="http://schemas.openxmlformats.org/officeDocument/2006/relationships/hyperlink" Target="garantF1://10005879.320423" TargetMode="External"/><Relationship Id="rId39" Type="http://schemas.openxmlformats.org/officeDocument/2006/relationships/hyperlink" Target="consultantplus://offline/ref=6D516FE09B75CAA59563007946AB41B5A560F3CBED6D0C3E3874736ACD289871ZCy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36EF-DC2C-4CC8-A689-10BFEC0B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10814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user</cp:lastModifiedBy>
  <cp:revision>5</cp:revision>
  <cp:lastPrinted>2019-12-30T07:09:00Z</cp:lastPrinted>
  <dcterms:created xsi:type="dcterms:W3CDTF">2023-02-27T16:03:00Z</dcterms:created>
  <dcterms:modified xsi:type="dcterms:W3CDTF">2023-02-28T14:46:00Z</dcterms:modified>
</cp:coreProperties>
</file>